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57" w:rsidRPr="004D3A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D3A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8D0D57" w:rsidRPr="004D3A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D3A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التسعون</w:t>
      </w:r>
      <w:r w:rsidRPr="004D3A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(الأول والآخر ) وهي بعنوان :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D3AD2">
        <w:rPr>
          <w:rFonts w:ascii="Arabic Typesetting" w:hAnsi="Arabic Typesetting" w:cs="Arabic Typesetting"/>
          <w:b/>
          <w:bCs/>
          <w:sz w:val="96"/>
          <w:szCs w:val="96"/>
          <w:rtl/>
        </w:rPr>
        <w:t>*أوّل من اكتشف الدورة الدمويّة : نظام الدورة الدّمويّة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الدّورتان الدّمويّتان الصُّغرى والكُبرى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الدّورة الدّمويّة الصّغرى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توضّح الدورة الدّمويّة الصّغرى، أو الدّورة الرّئويّة (بالإنجليزيّة: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</w:rPr>
        <w:t xml:space="preserve">The pulmonary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</w:rPr>
        <w:lastRenderedPageBreak/>
        <w:t>circuit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مسار الدّم بين القلب والرّئتين، وتمرّ بالمراحل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الآتية:يصل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الدّم المُحمَّل بثاني أكسيد الكربون من أعضاء الجسم عن طريق الوريدَين الأجوفَين العلوي والسّفلي (بالإنجليزيّة: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</w:rPr>
        <w:t xml:space="preserve">vena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</w:rPr>
        <w:t>cavae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) إلى الأذين الأيمن في القلب.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ينقبض القلب، فيندفع الدّم من الأذين الأيمن إلى البطين الأيمن.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ينقبض البطين الأيمن، فيندفع الدّم منه إلى الشّريان الرّئويّ الذي يتفرّع إلى شريانَين: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شريان رئوي أيمن ينقل الدّم إلى الرّئة اليُمنى، وشريان رئويّ أيسر ينقل الدّم إلى الرّئة اليُسرى.</w:t>
      </w:r>
    </w:p>
    <w:p w:rsidR="008D0D57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تنتشر الغازات عبر الغشاء الرقيق للحويصلات الهوائيّة في الرّئتين، فينتقل ثاني أكسيد الكربون من الدّم إلى الحويصلات الهوائيّة، وينتقل الأكسجين من الحويصلات الهوائيّة إلى الدّم الذي يعود بعد ذلك عبر 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الأوردة الرّئويّة إلى الأُذين الأيسر في القلب.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ينقبض القلب، فيندفع الدّم من الأذين الأيسر إلى البطين الأيسر.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الدّورة الدّمويّة الكبرى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توضّح الدّورة الدّمويّة الكبرى، أو الدورة الجهازيّة (بالإنجليزيّة: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</w:rPr>
        <w:t>Systemic Circuit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) مسارَ الدّم بين القلب وأجزاء الجسم المختلفة باستثناء الرّئتين، وتمرّ بالمراحل الآتية:</w:t>
      </w:r>
    </w:p>
    <w:p w:rsidR="008D0D57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ينتقل الدّم الغنيّ بالأكسجين من البطين الأيسر إلى الشّريان الأبهر 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(بالإنجليزيّة: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</w:rPr>
        <w:t>Aorta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)، الذي يتفرّع إلى عدّة شرايين تنقل الدّم إلى أجزاء الجسم المختلفة، وهذه الشّرايين هي: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تتفرّع الشّرايين الرّئيسة إلى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الشُّرينات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التي تتفرّع بدورها إلى شعيرات دمويّة أو إلى جيوب (الجيوب فقط في نخاع العظم، والكبد، والطّحال).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يتمّ تبادل الغازات بين الأنسجة والشّعيرات الدّمويّة أو الجيوب، ثمّ ينتقل الدّم من الشّعيرات الدّمويّة إلى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وريدات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، ثمّ إلى الأوردة، ومنها إلى الوريدَين الأجوفَين العلويّ والسّفلي اللذين يعيدان الدّم إلى القلب.</w:t>
      </w:r>
    </w:p>
    <w:p w:rsidR="008D0D57" w:rsidRPr="00860CD2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الشّريان التّاجي الذي يغذّي عضلة القلب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الشّرايين الكلويّة التي تغذّي الكليتَين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الشّريان العضدي الرّأسي الذي يُوزّع الدّم على الرّأس، والرّقبة، والذِّراعين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الشّريان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الطّحالي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الذي ينقل الدّم إلى المعدة، والبنكرياس، والطّحال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الشّريان الحرقفيّ المُشترَك الذي يوزّع الدّم على السّاقين والقدمين.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أول من اكتشف الدورة الدموية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8D0D57" w:rsidRPr="00975DF8" w:rsidRDefault="008D0D57" w:rsidP="008D0D5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5DF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C7314F" w:rsidRDefault="00C7314F">
      <w:bookmarkStart w:id="0" w:name="_GoBack"/>
      <w:bookmarkEnd w:id="0"/>
    </w:p>
    <w:sectPr w:rsidR="00C7314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31" w:rsidRDefault="001F5A31" w:rsidP="008D0D57">
      <w:pPr>
        <w:spacing w:after="0" w:line="240" w:lineRule="auto"/>
      </w:pPr>
      <w:r>
        <w:separator/>
      </w:r>
    </w:p>
  </w:endnote>
  <w:endnote w:type="continuationSeparator" w:id="0">
    <w:p w:rsidR="001F5A31" w:rsidRDefault="001F5A31" w:rsidP="008D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06197580"/>
      <w:docPartObj>
        <w:docPartGallery w:val="Page Numbers (Bottom of Page)"/>
        <w:docPartUnique/>
      </w:docPartObj>
    </w:sdtPr>
    <w:sdtContent>
      <w:p w:rsidR="008D0D57" w:rsidRDefault="008D0D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0D57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8D0D57" w:rsidRDefault="008D0D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31" w:rsidRDefault="001F5A31" w:rsidP="008D0D57">
      <w:pPr>
        <w:spacing w:after="0" w:line="240" w:lineRule="auto"/>
      </w:pPr>
      <w:r>
        <w:separator/>
      </w:r>
    </w:p>
  </w:footnote>
  <w:footnote w:type="continuationSeparator" w:id="0">
    <w:p w:rsidR="001F5A31" w:rsidRDefault="001F5A31" w:rsidP="008D0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57"/>
    <w:rsid w:val="001F5A31"/>
    <w:rsid w:val="008D0D57"/>
    <w:rsid w:val="00BB584D"/>
    <w:rsid w:val="00C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5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0D5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D0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0D5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5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0D5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D0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0D5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</Words>
  <Characters>1893</Characters>
  <Application>Microsoft Office Word</Application>
  <DocSecurity>0</DocSecurity>
  <Lines>15</Lines>
  <Paragraphs>4</Paragraphs>
  <ScaleCrop>false</ScaleCrop>
  <Company>Ahmed-Under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2021-04-28T20:47:00Z</dcterms:created>
  <dcterms:modified xsi:type="dcterms:W3CDTF">2021-04-28T20:48:00Z</dcterms:modified>
</cp:coreProperties>
</file>