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F44" w:rsidRPr="00314C03" w:rsidRDefault="00F41F44" w:rsidP="00F41F44">
      <w:pPr>
        <w:rPr>
          <w:rFonts w:ascii="Arabic Typesetting" w:hAnsi="Arabic Typesetting" w:cs="Arabic Typesetting"/>
          <w:b/>
          <w:bCs/>
          <w:sz w:val="96"/>
          <w:szCs w:val="96"/>
          <w:rtl/>
        </w:rPr>
      </w:pPr>
      <w:r w:rsidRPr="00314C03">
        <w:rPr>
          <w:rFonts w:ascii="Arabic Typesetting" w:hAnsi="Arabic Typesetting" w:cs="Arabic Typesetting"/>
          <w:b/>
          <w:bCs/>
          <w:sz w:val="96"/>
          <w:szCs w:val="96"/>
          <w:rtl/>
        </w:rPr>
        <w:t xml:space="preserve">بسم الله ، والحمد لله ، والصلاة والسلام على رسول الله وبعد : فهذه </w:t>
      </w:r>
    </w:p>
    <w:p w:rsidR="00F41F44" w:rsidRPr="00314C03" w:rsidRDefault="00F41F44" w:rsidP="00F41F44">
      <w:pPr>
        <w:rPr>
          <w:rFonts w:ascii="Arabic Typesetting" w:hAnsi="Arabic Typesetting" w:cs="Arabic Typesetting"/>
          <w:b/>
          <w:bCs/>
          <w:sz w:val="96"/>
          <w:szCs w:val="96"/>
          <w:rtl/>
        </w:rPr>
      </w:pPr>
      <w:r w:rsidRPr="00314C03">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الرابعة</w:t>
      </w:r>
      <w:r w:rsidRPr="00314C03">
        <w:rPr>
          <w:rFonts w:ascii="Arabic Typesetting" w:hAnsi="Arabic Typesetting" w:cs="Arabic Typesetting"/>
          <w:b/>
          <w:bCs/>
          <w:sz w:val="96"/>
          <w:szCs w:val="96"/>
          <w:rtl/>
        </w:rPr>
        <w:t xml:space="preserve"> والثلاثون في موضوع (الأول والآخر ) وهي بعنوان : </w:t>
      </w:r>
    </w:p>
    <w:p w:rsidR="00F41F44" w:rsidRPr="00860CD2" w:rsidRDefault="00F41F44" w:rsidP="00F41F44">
      <w:pPr>
        <w:rPr>
          <w:rFonts w:ascii="Arabic Typesetting" w:hAnsi="Arabic Typesetting" w:cs="Arabic Typesetting"/>
          <w:b/>
          <w:bCs/>
          <w:sz w:val="96"/>
          <w:szCs w:val="96"/>
          <w:rtl/>
        </w:rPr>
      </w:pPr>
      <w:r>
        <w:rPr>
          <w:rFonts w:ascii="Arabic Typesetting" w:hAnsi="Arabic Typesetting" w:cs="Arabic Typesetting" w:hint="cs"/>
          <w:b/>
          <w:bCs/>
          <w:sz w:val="96"/>
          <w:szCs w:val="96"/>
          <w:rtl/>
        </w:rPr>
        <w:t>*</w:t>
      </w:r>
      <w:r w:rsidRPr="00860CD2">
        <w:rPr>
          <w:rFonts w:ascii="Arabic Typesetting" w:hAnsi="Arabic Typesetting" w:cs="Arabic Typesetting"/>
          <w:b/>
          <w:bCs/>
          <w:sz w:val="96"/>
          <w:szCs w:val="96"/>
          <w:rtl/>
        </w:rPr>
        <w:t>كيف يكونون أبناءً للآخرة؟</w:t>
      </w:r>
      <w:r w:rsidRPr="00860CD2">
        <w:rPr>
          <w:rFonts w:ascii="Arabic Typesetting" w:hAnsi="Arabic Typesetting" w:cs="Arabic Typesetting" w:hint="cs"/>
          <w:b/>
          <w:bCs/>
          <w:sz w:val="96"/>
          <w:szCs w:val="96"/>
          <w:rtl/>
        </w:rPr>
        <w:t xml:space="preserve"> :</w:t>
      </w:r>
    </w:p>
    <w:p w:rsidR="00F41F44" w:rsidRPr="00860CD2" w:rsidRDefault="00F41F44" w:rsidP="00F41F44">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قال علي بن أبي طالب رضي الله عنه: «ارتحلت الدنيا مدبرة، وارتحلت الآخرة مقبلة، ولكل واحدة منهما بنون. فكونوا من أبناء الآخرة، ولا تكونوا من أبناء الدنيا، فإنَّ اليوم عملٌ ولا حساب وغداً حسابٌ </w:t>
      </w:r>
      <w:r w:rsidRPr="00860CD2">
        <w:rPr>
          <w:rFonts w:ascii="Arabic Typesetting" w:hAnsi="Arabic Typesetting" w:cs="Arabic Typesetting"/>
          <w:b/>
          <w:bCs/>
          <w:sz w:val="96"/>
          <w:szCs w:val="96"/>
          <w:rtl/>
        </w:rPr>
        <w:lastRenderedPageBreak/>
        <w:t>ولا عمل»</w:t>
      </w:r>
      <w:r w:rsidRPr="00A224DC">
        <w:rPr>
          <w:rFonts w:ascii="Arabic Typesetting" w:hAnsi="Arabic Typesetting" w:cs="Arabic Typesetting"/>
          <w:b/>
          <w:bCs/>
          <w:sz w:val="84"/>
          <w:szCs w:val="84"/>
          <w:rtl/>
        </w:rPr>
        <w:t>[ أخرجه البخاري 4/176 كتاب الرقاق، بابٌ في الأمل وطوله، معلقاً.</w:t>
      </w:r>
      <w:r w:rsidRPr="00A224DC">
        <w:rPr>
          <w:rFonts w:ascii="Arabic Typesetting" w:hAnsi="Arabic Typesetting" w:cs="Arabic Typesetting" w:hint="cs"/>
          <w:b/>
          <w:bCs/>
          <w:sz w:val="84"/>
          <w:szCs w:val="84"/>
          <w:rtl/>
        </w:rPr>
        <w:t>]</w:t>
      </w:r>
    </w:p>
    <w:p w:rsidR="00F41F44" w:rsidRPr="00A224DC" w:rsidRDefault="00F41F44" w:rsidP="00F41F44">
      <w:pPr>
        <w:rPr>
          <w:rFonts w:ascii="Arabic Typesetting" w:hAnsi="Arabic Typesetting" w:cs="Arabic Typesetting"/>
          <w:b/>
          <w:bCs/>
          <w:sz w:val="86"/>
          <w:szCs w:val="86"/>
          <w:rtl/>
        </w:rPr>
      </w:pPr>
      <w:r w:rsidRPr="00860CD2">
        <w:rPr>
          <w:rFonts w:ascii="Arabic Typesetting" w:hAnsi="Arabic Typesetting" w:cs="Arabic Typesetting"/>
          <w:b/>
          <w:bCs/>
          <w:sz w:val="96"/>
          <w:szCs w:val="96"/>
          <w:rtl/>
        </w:rPr>
        <w:t xml:space="preserve">لكي يجعل المربي من طلابه أبناءً للآخرة؛ عليه أنْ يتلمس الهدي القرآني </w:t>
      </w:r>
      <w:r w:rsidRPr="00A224DC">
        <w:rPr>
          <w:rFonts w:ascii="Arabic Typesetting" w:hAnsi="Arabic Typesetting" w:cs="Arabic Typesetting"/>
          <w:b/>
          <w:bCs/>
          <w:sz w:val="86"/>
          <w:szCs w:val="86"/>
          <w:rtl/>
        </w:rPr>
        <w:t>والهدي النبوي في صناعة الإنسان الذي سماه علي بن أبي طالب: «ابن الآخرة».</w:t>
      </w:r>
    </w:p>
    <w:p w:rsidR="00F41F44" w:rsidRPr="00860CD2" w:rsidRDefault="00F41F44" w:rsidP="00F41F44">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ومن أبرز الطرق التي تصنع هذا الإنسان بهذا الوصف: ربط السلوك الصادر من الإنسان باليوم الآخر، سواء كان ذلك في التحفيز إلى العمل الصالح، أو في تصحيح الأخطاء، أو في سائر المعالجات </w:t>
      </w:r>
      <w:proofErr w:type="spellStart"/>
      <w:r w:rsidRPr="00860CD2">
        <w:rPr>
          <w:rFonts w:ascii="Arabic Typesetting" w:hAnsi="Arabic Typesetting" w:cs="Arabic Typesetting"/>
          <w:b/>
          <w:bCs/>
          <w:sz w:val="96"/>
          <w:szCs w:val="96"/>
          <w:rtl/>
        </w:rPr>
        <w:t>الموقفية</w:t>
      </w:r>
      <w:proofErr w:type="spellEnd"/>
      <w:r w:rsidRPr="00860CD2">
        <w:rPr>
          <w:rFonts w:ascii="Arabic Typesetting" w:hAnsi="Arabic Typesetting" w:cs="Arabic Typesetting"/>
          <w:b/>
          <w:bCs/>
          <w:sz w:val="96"/>
          <w:szCs w:val="96"/>
          <w:rtl/>
        </w:rPr>
        <w:t>.</w:t>
      </w:r>
    </w:p>
    <w:p w:rsidR="00F41F44" w:rsidRPr="00860CD2" w:rsidRDefault="00F41F44" w:rsidP="00F41F44">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lastRenderedPageBreak/>
        <w:t>حين قتل أسامةُ بن زيد رجلاً في المعركة بعد تلفظه بالشهادة، قال له النبي صلى الله عليه وسلم: «فكيف تصنع بلا إله إلا الله إذا جاءت يوم القيامة»؟. قال أسامة: يا رسول الله، استغفر لي. قال: و«كيف تصنع بلا إله إلا الله إذا جاءت يوم القيامة» ؟. فجعل لا يزيده على أن يقول: «كيف تصنع بلا إله إلا الله إذا جاءت يوم القيامة» ؟[ أخرجه مسلم 1/97 كتاب الإيمان، باب تحريم قتل الكافر بعد أن قال: لا إله إلا الله، ح97.</w:t>
      </w:r>
      <w:r w:rsidRPr="00860CD2">
        <w:rPr>
          <w:rFonts w:ascii="Arabic Typesetting" w:hAnsi="Arabic Typesetting" w:cs="Arabic Typesetting" w:hint="cs"/>
          <w:b/>
          <w:bCs/>
          <w:sz w:val="96"/>
          <w:szCs w:val="96"/>
          <w:rtl/>
        </w:rPr>
        <w:t>]</w:t>
      </w:r>
    </w:p>
    <w:p w:rsidR="00F41F44" w:rsidRDefault="00F41F44" w:rsidP="00F41F44">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lastRenderedPageBreak/>
        <w:t xml:space="preserve">مهما كبرت المسألة فإنَّ التذكير الآني باليوم الآخر سيكون له وقعه المؤثر </w:t>
      </w:r>
    </w:p>
    <w:p w:rsidR="00F41F44" w:rsidRPr="00860CD2" w:rsidRDefault="00F41F44" w:rsidP="00F41F44">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وفعاليته الإيجابية في نفس المخاطَب؛ شريطة أنْ يُحسن عرضه، لذلك قال أسامة: «فما زال يكررها علي، حتى تمنيت أني لم أكن أسلمت قبل ذلك اليوم»، وذلك من شدة ندمه وتوبته رضي الله عنه.</w:t>
      </w:r>
    </w:p>
    <w:p w:rsidR="00F41F44" w:rsidRPr="00860CD2" w:rsidRDefault="00F41F44" w:rsidP="00F41F44">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وفي حقيقة الأمر إنَّ حشداً كبيراً من نصوص القرآن الكريم وسيرة النبي صلى </w:t>
      </w:r>
      <w:r w:rsidRPr="00860CD2">
        <w:rPr>
          <w:rFonts w:ascii="Arabic Typesetting" w:hAnsi="Arabic Typesetting" w:cs="Arabic Typesetting"/>
          <w:b/>
          <w:bCs/>
          <w:sz w:val="96"/>
          <w:szCs w:val="96"/>
          <w:rtl/>
        </w:rPr>
        <w:lastRenderedPageBreak/>
        <w:t>الله عليه وسلم وتأثر أصحابه رضي الله عنهم بهذا النمط من المعالجات التربوية كقصة أبي الدحداح وبستانه الذي باعه، وقصة عثمان بن عفان والبئر التي أوقفها للمسلمين وتجهيزه لجيش العسرة، وقصة عمير بن الحمام والتمرات التي ألقاها في أرض بدر... وغيرها الكثير، لتدل دلالة واضحة على تأثير استصحاب مشاهد وتفاصيل اليوم الآخر في تربية أصحاب النبي صلى الله عليه وسلم، حتى أصبحوا من أبناء الآخرة.</w:t>
      </w:r>
    </w:p>
    <w:p w:rsidR="00F41F44" w:rsidRDefault="00F41F44" w:rsidP="00F41F44">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lastRenderedPageBreak/>
        <w:t>محاضننا التربوية قادرة على أنْ تكون مخرجاتها من</w:t>
      </w:r>
      <w:r>
        <w:rPr>
          <w:rFonts w:ascii="Arabic Typesetting" w:hAnsi="Arabic Typesetting" w:cs="Arabic Typesetting"/>
          <w:b/>
          <w:bCs/>
          <w:sz w:val="96"/>
          <w:szCs w:val="96"/>
          <w:rtl/>
        </w:rPr>
        <w:t xml:space="preserve"> أبناء الآخرة؛ إذا عزمت على ذلك</w:t>
      </w:r>
      <w:r w:rsidRPr="00860CD2">
        <w:rPr>
          <w:rFonts w:ascii="Arabic Typesetting" w:hAnsi="Arabic Typesetting" w:cs="Arabic Typesetting" w:hint="cs"/>
          <w:b/>
          <w:bCs/>
          <w:sz w:val="96"/>
          <w:szCs w:val="96"/>
          <w:rtl/>
        </w:rPr>
        <w:t>[</w:t>
      </w:r>
      <w:r w:rsidRPr="00860CD2">
        <w:rPr>
          <w:rFonts w:ascii="Arabic Typesetting" w:hAnsi="Arabic Typesetting" w:cs="Arabic Typesetting"/>
          <w:b/>
          <w:bCs/>
          <w:sz w:val="96"/>
          <w:szCs w:val="96"/>
          <w:rtl/>
        </w:rPr>
        <w:t>الأنترنت – موقع طريق الإسلام  - أبناء الآخرة</w:t>
      </w:r>
      <w:r w:rsidRPr="00860CD2">
        <w:rPr>
          <w:rFonts w:ascii="Arabic Typesetting" w:hAnsi="Arabic Typesetting" w:cs="Arabic Typesetting" w:hint="cs"/>
          <w:b/>
          <w:bCs/>
          <w:sz w:val="96"/>
          <w:szCs w:val="96"/>
          <w:rtl/>
        </w:rPr>
        <w:t xml:space="preserve"> ]</w:t>
      </w:r>
    </w:p>
    <w:p w:rsidR="00F41F44" w:rsidRPr="00B85722" w:rsidRDefault="00F41F44" w:rsidP="00F41F44">
      <w:pPr>
        <w:rPr>
          <w:rFonts w:ascii="Arabic Typesetting" w:hAnsi="Arabic Typesetting" w:cs="Arabic Typesetting"/>
          <w:b/>
          <w:bCs/>
          <w:sz w:val="96"/>
          <w:szCs w:val="96"/>
          <w:rtl/>
        </w:rPr>
      </w:pPr>
      <w:r w:rsidRPr="00B85722">
        <w:rPr>
          <w:rFonts w:ascii="Arabic Typesetting" w:hAnsi="Arabic Typesetting" w:cs="Arabic Typesetting"/>
          <w:b/>
          <w:bCs/>
          <w:sz w:val="96"/>
          <w:szCs w:val="96"/>
          <w:rtl/>
        </w:rPr>
        <w:t>إلى هنا ونكمل في الحلقة القادمة ،والسلام عليكم ورحمة الله وبركاته</w:t>
      </w:r>
    </w:p>
    <w:p w:rsidR="00543E15" w:rsidRDefault="00543E15">
      <w:bookmarkStart w:id="0" w:name="_GoBack"/>
      <w:bookmarkEnd w:id="0"/>
    </w:p>
    <w:sectPr w:rsidR="00543E15"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9FD" w:rsidRDefault="006C29FD" w:rsidP="00F41F44">
      <w:pPr>
        <w:spacing w:after="0" w:line="240" w:lineRule="auto"/>
      </w:pPr>
      <w:r>
        <w:separator/>
      </w:r>
    </w:p>
  </w:endnote>
  <w:endnote w:type="continuationSeparator" w:id="0">
    <w:p w:rsidR="006C29FD" w:rsidRDefault="006C29FD" w:rsidP="00F41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14601693"/>
      <w:docPartObj>
        <w:docPartGallery w:val="Page Numbers (Bottom of Page)"/>
        <w:docPartUnique/>
      </w:docPartObj>
    </w:sdtPr>
    <w:sdtContent>
      <w:p w:rsidR="00F41F44" w:rsidRDefault="00F41F44">
        <w:pPr>
          <w:pStyle w:val="a4"/>
          <w:jc w:val="center"/>
        </w:pPr>
        <w:r>
          <w:fldChar w:fldCharType="begin"/>
        </w:r>
        <w:r>
          <w:instrText>PAGE   \* MERGEFORMAT</w:instrText>
        </w:r>
        <w:r>
          <w:fldChar w:fldCharType="separate"/>
        </w:r>
        <w:r w:rsidRPr="00F41F44">
          <w:rPr>
            <w:noProof/>
            <w:rtl/>
            <w:lang w:val="ar-SA"/>
          </w:rPr>
          <w:t>6</w:t>
        </w:r>
        <w:r>
          <w:fldChar w:fldCharType="end"/>
        </w:r>
      </w:p>
    </w:sdtContent>
  </w:sdt>
  <w:p w:rsidR="00F41F44" w:rsidRDefault="00F41F4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9FD" w:rsidRDefault="006C29FD" w:rsidP="00F41F44">
      <w:pPr>
        <w:spacing w:after="0" w:line="240" w:lineRule="auto"/>
      </w:pPr>
      <w:r>
        <w:separator/>
      </w:r>
    </w:p>
  </w:footnote>
  <w:footnote w:type="continuationSeparator" w:id="0">
    <w:p w:rsidR="006C29FD" w:rsidRDefault="006C29FD" w:rsidP="00F41F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F44"/>
    <w:rsid w:val="00543E15"/>
    <w:rsid w:val="006C29FD"/>
    <w:rsid w:val="00BB584D"/>
    <w:rsid w:val="00F41F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F4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1F44"/>
    <w:pPr>
      <w:tabs>
        <w:tab w:val="center" w:pos="4153"/>
        <w:tab w:val="right" w:pos="8306"/>
      </w:tabs>
      <w:spacing w:after="0" w:line="240" w:lineRule="auto"/>
    </w:pPr>
  </w:style>
  <w:style w:type="character" w:customStyle="1" w:styleId="Char">
    <w:name w:val="رأس الصفحة Char"/>
    <w:basedOn w:val="a0"/>
    <w:link w:val="a3"/>
    <w:uiPriority w:val="99"/>
    <w:rsid w:val="00F41F44"/>
    <w:rPr>
      <w:rFonts w:cs="Arial"/>
    </w:rPr>
  </w:style>
  <w:style w:type="paragraph" w:styleId="a4">
    <w:name w:val="footer"/>
    <w:basedOn w:val="a"/>
    <w:link w:val="Char0"/>
    <w:uiPriority w:val="99"/>
    <w:unhideWhenUsed/>
    <w:rsid w:val="00F41F44"/>
    <w:pPr>
      <w:tabs>
        <w:tab w:val="center" w:pos="4153"/>
        <w:tab w:val="right" w:pos="8306"/>
      </w:tabs>
      <w:spacing w:after="0" w:line="240" w:lineRule="auto"/>
    </w:pPr>
  </w:style>
  <w:style w:type="character" w:customStyle="1" w:styleId="Char0">
    <w:name w:val="تذييل الصفحة Char"/>
    <w:basedOn w:val="a0"/>
    <w:link w:val="a4"/>
    <w:uiPriority w:val="99"/>
    <w:rsid w:val="00F41F44"/>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F4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1F44"/>
    <w:pPr>
      <w:tabs>
        <w:tab w:val="center" w:pos="4153"/>
        <w:tab w:val="right" w:pos="8306"/>
      </w:tabs>
      <w:spacing w:after="0" w:line="240" w:lineRule="auto"/>
    </w:pPr>
  </w:style>
  <w:style w:type="character" w:customStyle="1" w:styleId="Char">
    <w:name w:val="رأس الصفحة Char"/>
    <w:basedOn w:val="a0"/>
    <w:link w:val="a3"/>
    <w:uiPriority w:val="99"/>
    <w:rsid w:val="00F41F44"/>
    <w:rPr>
      <w:rFonts w:cs="Arial"/>
    </w:rPr>
  </w:style>
  <w:style w:type="paragraph" w:styleId="a4">
    <w:name w:val="footer"/>
    <w:basedOn w:val="a"/>
    <w:link w:val="Char0"/>
    <w:uiPriority w:val="99"/>
    <w:unhideWhenUsed/>
    <w:rsid w:val="00F41F44"/>
    <w:pPr>
      <w:tabs>
        <w:tab w:val="center" w:pos="4153"/>
        <w:tab w:val="right" w:pos="8306"/>
      </w:tabs>
      <w:spacing w:after="0" w:line="240" w:lineRule="auto"/>
    </w:pPr>
  </w:style>
  <w:style w:type="character" w:customStyle="1" w:styleId="Char0">
    <w:name w:val="تذييل الصفحة Char"/>
    <w:basedOn w:val="a0"/>
    <w:link w:val="a4"/>
    <w:uiPriority w:val="99"/>
    <w:rsid w:val="00F41F44"/>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305</Words>
  <Characters>1742</Characters>
  <Application>Microsoft Office Word</Application>
  <DocSecurity>0</DocSecurity>
  <Lines>14</Lines>
  <Paragraphs>4</Paragraphs>
  <ScaleCrop>false</ScaleCrop>
  <Company>Ahmed-Under</Company>
  <LinksUpToDate>false</LinksUpToDate>
  <CharactersWithSpaces>2043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2021-04-22T21:28:00Z</dcterms:created>
  <dcterms:modified xsi:type="dcterms:W3CDTF">2021-04-22T21:29:00Z</dcterms:modified>
</cp:coreProperties>
</file>