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C4" w:rsidRPr="00CF79E9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F79E9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 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CF79E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(الحفيظ) والتي هي بعنوان : </w:t>
      </w:r>
    </w:p>
    <w:p w:rsidR="00FF2FC4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F79E9">
        <w:rPr>
          <w:rFonts w:ascii="Arabic Typesetting" w:hAnsi="Arabic Typesetting" w:cs="Arabic Typesetting"/>
          <w:b/>
          <w:bCs/>
          <w:sz w:val="96"/>
          <w:szCs w:val="96"/>
          <w:rtl/>
        </w:rPr>
        <w:t>*احفظ الله فعل العبد ، يحفظك فعل الرب :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س/ ماذا يعني أن الله يحفظك ؟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إثبات صفة الحفظ لله تعالى ، أخذًا بقوله " احفظ الله يحفظك " فهنا أن الله عز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وجل متصف بأنه يحفظ عباده الذين يحفظونه .</w:t>
      </w:r>
    </w:p>
    <w:p w:rsidR="00FF2FC4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وذكر العلماء أن من أسماء الله تعالى الحافظ والحفيظ ، ومن المعلوم أن 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باب الصفات أوسع من باب الأسماء وذلك لأن كل اسم متضمن لصفة وأسماء الله تعالى إن دلت على وصف فقد تضمنت ثلاثة أمور :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1- ثبوت ذلك الاسم لله عز وجل .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2- ثبوت الصفة التي تتضمنها لله عز وجل .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3- ثبوت حكمها ومقتضاها .</w:t>
      </w:r>
    </w:p>
    <w:p w:rsidR="00FF2FC4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مثال ذلك : " الحافظ " يتضمن إثبات " الحافظ " اسما لله تعالى </w:t>
      </w:r>
    </w:p>
    <w:p w:rsidR="00FF2FC4" w:rsidRDefault="00FF2FC4" w:rsidP="00FF2FC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C4CAD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وإثبات " الحفظ " صفة له وإثبات حكم ذلك ومقتضاه وهو أنه سبحانه 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سيحفظ عباده الذين يحفظونه .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عز وجل يحفظ عباده في موطنين في : أمور دينهم ، وأمور دنياهم .</w:t>
      </w:r>
    </w:p>
    <w:p w:rsidR="00FF2FC4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أمور الدين :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1- حفظ القلب من الشبه في الدين وفي ذات الله وفي القرآن وفي الرسول صلى الله عليه وسلم .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 حفظ القلب من الشهوات لا يجد في القلب حبًا للشهوة لأن حب الشهوة نوع نقصا في الحفظ والمطلوب منّا اتجاه الشهوات تركها وبغضها .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 حفظ القلب عن المتشابهات وعدم قبولها . فكل واردة وردت على القلب فتحفظت هذا إشارة إلى عدم حفظ الله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 حفظ القلب حال ورود الفتن ، الحفظ من الشيء الذي لا يستطيع القلب فيها الحكم عليها أنها فتنة.</w:t>
      </w:r>
    </w:p>
    <w:p w:rsidR="00FF2FC4" w:rsidRPr="005E5842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*حفظ القلب من سوء الظن بالرب بسبب تقلب الأحوال والأوضاع [ القلب يحفظ من التعلق ] لأن مقلب الأحوال هو الله .</w:t>
      </w:r>
    </w:p>
    <w:p w:rsidR="00FF2FC4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المحفوظ من حفظ قلبه عن سوء الظن بربه ، لا يأتي العيش القار إلا </w:t>
      </w:r>
    </w:p>
    <w:p w:rsidR="00FF2FC4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بإحسان الظن بالله المدبر المصرف وبعد ذلك يصبح الرزق دارًا . الذي يتعرض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للمعشية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الضنكى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ذلك بسبب إساءة الظن بالله .</w:t>
      </w:r>
    </w:p>
    <w:p w:rsidR="00FF2FC4" w:rsidRPr="0021350A" w:rsidRDefault="00FF2FC4" w:rsidP="00FF2F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350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E7" w:rsidRDefault="009510E7" w:rsidP="00FF2FC4">
      <w:pPr>
        <w:spacing w:after="0" w:line="240" w:lineRule="auto"/>
      </w:pPr>
      <w:r>
        <w:separator/>
      </w:r>
    </w:p>
  </w:endnote>
  <w:endnote w:type="continuationSeparator" w:id="0">
    <w:p w:rsidR="009510E7" w:rsidRDefault="009510E7" w:rsidP="00FF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90449135"/>
      <w:docPartObj>
        <w:docPartGallery w:val="Page Numbers (Bottom of Page)"/>
        <w:docPartUnique/>
      </w:docPartObj>
    </w:sdtPr>
    <w:sdtContent>
      <w:p w:rsidR="00FF2FC4" w:rsidRDefault="00FF2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2FC4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FF2FC4" w:rsidRDefault="00FF2F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E7" w:rsidRDefault="009510E7" w:rsidP="00FF2FC4">
      <w:pPr>
        <w:spacing w:after="0" w:line="240" w:lineRule="auto"/>
      </w:pPr>
      <w:r>
        <w:separator/>
      </w:r>
    </w:p>
  </w:footnote>
  <w:footnote w:type="continuationSeparator" w:id="0">
    <w:p w:rsidR="009510E7" w:rsidRDefault="009510E7" w:rsidP="00FF2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C4"/>
    <w:rsid w:val="004E32EE"/>
    <w:rsid w:val="009510E7"/>
    <w:rsid w:val="00BB584D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2F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F2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2FC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2F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F2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2FC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</Words>
  <Characters>1350</Characters>
  <Application>Microsoft Office Word</Application>
  <DocSecurity>0</DocSecurity>
  <Lines>11</Lines>
  <Paragraphs>3</Paragraphs>
  <ScaleCrop>false</ScaleCrop>
  <Company>Ahmed-Under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2021-02-26T21:46:00Z</dcterms:created>
  <dcterms:modified xsi:type="dcterms:W3CDTF">2021-02-26T21:46:00Z</dcterms:modified>
</cp:coreProperties>
</file>