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35" w:rsidRPr="00B2096A" w:rsidRDefault="007E0835" w:rsidP="007E0835">
      <w:pPr>
        <w:rPr>
          <w:rFonts w:ascii="Arabic Typesetting" w:hAnsi="Arabic Typesetting" w:cs="Arabic Typesetting"/>
          <w:b/>
          <w:bCs/>
          <w:sz w:val="90"/>
          <w:szCs w:val="90"/>
          <w:rtl/>
        </w:rPr>
      </w:pPr>
      <w:r w:rsidRPr="00B2096A">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7E0835" w:rsidRPr="00B2096A" w:rsidRDefault="007E0835" w:rsidP="007E0835">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الثامنة</w:t>
      </w:r>
      <w:r w:rsidRPr="00B2096A">
        <w:rPr>
          <w:rFonts w:ascii="Arabic Typesetting" w:hAnsi="Arabic Typesetting" w:cs="Arabic Typesetting"/>
          <w:b/>
          <w:bCs/>
          <w:sz w:val="90"/>
          <w:szCs w:val="90"/>
          <w:rtl/>
        </w:rPr>
        <w:t xml:space="preserve"> بعد المائة في موضوع (المتين) والتي هي بعن</w:t>
      </w:r>
    </w:p>
    <w:p w:rsidR="007E0835" w:rsidRPr="002F03C5" w:rsidRDefault="007E0835" w:rsidP="007E0835">
      <w:pPr>
        <w:rPr>
          <w:rFonts w:ascii="Arabic Typesetting" w:hAnsi="Arabic Typesetting" w:cs="Arabic Typesetting"/>
          <w:b/>
          <w:bCs/>
          <w:sz w:val="90"/>
          <w:szCs w:val="90"/>
          <w:rtl/>
        </w:rPr>
      </w:pPr>
      <w:r w:rsidRPr="00B2096A">
        <w:rPr>
          <w:rFonts w:ascii="Arabic Typesetting" w:hAnsi="Arabic Typesetting" w:cs="Arabic Typesetting"/>
          <w:b/>
          <w:bCs/>
          <w:sz w:val="90"/>
          <w:szCs w:val="90"/>
          <w:rtl/>
        </w:rPr>
        <w:t>* القوي” . . له كمال القدرة فلا يعجزه شيء</w:t>
      </w:r>
    </w:p>
    <w:p w:rsidR="007E0835" w:rsidRPr="002F03C5" w:rsidRDefault="007E0835" w:rsidP="007E0835">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رزق الإنسان العقل، وسخر له الخلق، وأمره بحمل الأمانة وعمارة الأرض، وإقامة الدين له تعالى؛ فآمن أقوام، وكفر آخرون؛ فكان الاختلاف </w:t>
      </w:r>
      <w:proofErr w:type="spellStart"/>
      <w:r w:rsidRPr="002F03C5">
        <w:rPr>
          <w:rFonts w:ascii="Arabic Typesetting" w:hAnsi="Arabic Typesetting" w:cs="Arabic Typesetting"/>
          <w:b/>
          <w:bCs/>
          <w:sz w:val="90"/>
          <w:szCs w:val="90"/>
          <w:rtl/>
        </w:rPr>
        <w:t>والاحتراب</w:t>
      </w:r>
      <w:proofErr w:type="spellEnd"/>
      <w:r w:rsidRPr="002F03C5">
        <w:rPr>
          <w:rFonts w:ascii="Arabic Typesetting" w:hAnsi="Arabic Typesetting" w:cs="Arabic Typesetting"/>
          <w:b/>
          <w:bCs/>
          <w:sz w:val="90"/>
          <w:szCs w:val="90"/>
          <w:rtl/>
        </w:rPr>
        <w:t xml:space="preserve"> على الأرض بين الإيمان والكفر، بين الهدى والضلال، بين الحق والباطل قائمًا إلى قيام الساعة. </w:t>
      </w:r>
    </w:p>
    <w:p w:rsidR="007E0835" w:rsidRPr="002812E3" w:rsidRDefault="007E0835" w:rsidP="007E0835">
      <w:pPr>
        <w:rPr>
          <w:rFonts w:ascii="Arabic Typesetting" w:hAnsi="Arabic Typesetting" w:cs="Arabic Typesetting"/>
          <w:b/>
          <w:bCs/>
          <w:sz w:val="84"/>
          <w:szCs w:val="84"/>
          <w:rtl/>
        </w:rPr>
      </w:pPr>
      <w:r w:rsidRPr="002F03C5">
        <w:rPr>
          <w:rFonts w:ascii="Arabic Typesetting" w:hAnsi="Arabic Typesetting" w:cs="Arabic Typesetting"/>
          <w:b/>
          <w:bCs/>
          <w:sz w:val="90"/>
          <w:szCs w:val="90"/>
          <w:rtl/>
        </w:rPr>
        <w:lastRenderedPageBreak/>
        <w:t xml:space="preserve">وقد أخبرنا أنه تعالى ينصر المؤمنين، ويُهلك المكذبين. من أغرق فرعون وجنده؟ ومن أرسل الريح على عاد وقومه؟ ومن أهلك ثمودَ بالصيحة؟ ومن خسف بقارون وداره؟ ومن دمّر جموعًا من المعاندين؟ ومن نصر </w:t>
      </w:r>
      <w:r w:rsidRPr="002812E3">
        <w:rPr>
          <w:rFonts w:ascii="Arabic Typesetting" w:hAnsi="Arabic Typesetting" w:cs="Arabic Typesetting"/>
          <w:b/>
          <w:bCs/>
          <w:sz w:val="84"/>
          <w:szCs w:val="84"/>
          <w:rtl/>
        </w:rPr>
        <w:t>أولياءه المؤمنين، وأظهر عباده المتقين؟ إنه الله تعالى وهو على كل شيء قدير.</w:t>
      </w:r>
    </w:p>
    <w:p w:rsidR="007E0835" w:rsidRPr="00FA1FE3" w:rsidRDefault="007E0835" w:rsidP="007E0835">
      <w:pPr>
        <w:rPr>
          <w:rFonts w:ascii="Arabic Typesetting" w:hAnsi="Arabic Typesetting" w:cs="Arabic Typesetting"/>
          <w:b/>
          <w:bCs/>
          <w:sz w:val="80"/>
          <w:szCs w:val="80"/>
          <w:rtl/>
        </w:rPr>
      </w:pPr>
      <w:r w:rsidRPr="002F03C5">
        <w:rPr>
          <w:rFonts w:ascii="Arabic Typesetting" w:hAnsi="Arabic Typesetting" w:cs="Arabic Typesetting"/>
          <w:b/>
          <w:bCs/>
          <w:sz w:val="90"/>
          <w:szCs w:val="90"/>
          <w:rtl/>
        </w:rPr>
        <w:t xml:space="preserve">لقد حذرنا سبحانه وتعالى من التمرد والعصيان، وأبان لنا عاقبة ذلك، وضرب لنا الأمثال بمن خَلَوْا قبلنا، وأوضح لنا أنه على كل شيء قدير، فقال في المكذبين ﴿ وَإِنَّا </w:t>
      </w:r>
      <w:r w:rsidRPr="002F03C5">
        <w:rPr>
          <w:rFonts w:ascii="Arabic Typesetting" w:hAnsi="Arabic Typesetting" w:cs="Arabic Typesetting"/>
          <w:b/>
          <w:bCs/>
          <w:sz w:val="90"/>
          <w:szCs w:val="90"/>
          <w:rtl/>
        </w:rPr>
        <w:lastRenderedPageBreak/>
        <w:t xml:space="preserve">عَلَى أَنْ نُرِيَكَ مَا نَعِدُهُمْ لَقَادِرُونَ ﴾ </w:t>
      </w:r>
      <w:r w:rsidRPr="002812E3">
        <w:rPr>
          <w:rFonts w:ascii="Arabic Typesetting" w:hAnsi="Arabic Typesetting" w:cs="Arabic Typesetting"/>
          <w:b/>
          <w:bCs/>
          <w:sz w:val="66"/>
          <w:szCs w:val="66"/>
          <w:rtl/>
        </w:rPr>
        <w:t>[المؤمنون: 95]</w:t>
      </w:r>
      <w:r w:rsidRPr="002F03C5">
        <w:rPr>
          <w:rFonts w:ascii="Arabic Typesetting" w:hAnsi="Arabic Typesetting" w:cs="Arabic Typesetting"/>
          <w:b/>
          <w:bCs/>
          <w:sz w:val="90"/>
          <w:szCs w:val="90"/>
          <w:rtl/>
        </w:rPr>
        <w:t>، وقال في المنافقين: ﴿ وَلَوْ شَاءَ اللهُ لَذَهَبَ بِسَمْعِهِمْ وَأَبْصَارِهِمْ إِنَّ اللهَ عَلَى كُلِّ شَيْءٍ قَدِيرٌ ﴾</w:t>
      </w:r>
      <w:r w:rsidRPr="00FA1FE3">
        <w:rPr>
          <w:rFonts w:ascii="Arabic Typesetting" w:hAnsi="Arabic Typesetting" w:cs="Arabic Typesetting"/>
          <w:b/>
          <w:bCs/>
          <w:sz w:val="66"/>
          <w:szCs w:val="66"/>
          <w:rtl/>
        </w:rPr>
        <w:t xml:space="preserve"> [البقرة: 20] </w:t>
      </w:r>
      <w:r w:rsidRPr="002F03C5">
        <w:rPr>
          <w:rFonts w:ascii="Arabic Typesetting" w:hAnsi="Arabic Typesetting" w:cs="Arabic Typesetting"/>
          <w:b/>
          <w:bCs/>
          <w:sz w:val="90"/>
          <w:szCs w:val="90"/>
          <w:rtl/>
        </w:rPr>
        <w:t>إنه تعالى حذّرنا من عاقبة القعود عن نصرة الدين مهما كانت التبعات والتضحيات، وإذا قصرنا فهو قادر على أن يبدلنا بخير منا ﴿ وَإِنْ تَ</w:t>
      </w:r>
      <w:r>
        <w:rPr>
          <w:rFonts w:ascii="Arabic Typesetting" w:hAnsi="Arabic Typesetting" w:cs="Arabic Typesetting"/>
          <w:b/>
          <w:bCs/>
          <w:sz w:val="90"/>
          <w:szCs w:val="90"/>
          <w:rtl/>
        </w:rPr>
        <w:t xml:space="preserve">تَوَلَّوْا يَسْتَبْدِلْ </w:t>
      </w:r>
      <w:proofErr w:type="spellStart"/>
      <w:r>
        <w:rPr>
          <w:rFonts w:ascii="Arabic Typesetting" w:hAnsi="Arabic Typesetting" w:cs="Arabic Typesetting"/>
          <w:b/>
          <w:bCs/>
          <w:sz w:val="90"/>
          <w:szCs w:val="90"/>
          <w:rtl/>
        </w:rPr>
        <w:t>قَوْمًا</w:t>
      </w:r>
      <w:r w:rsidRPr="002F03C5">
        <w:rPr>
          <w:rFonts w:ascii="Arabic Typesetting" w:hAnsi="Arabic Typesetting" w:cs="Arabic Typesetting"/>
          <w:b/>
          <w:bCs/>
          <w:sz w:val="90"/>
          <w:szCs w:val="90"/>
          <w:rtl/>
        </w:rPr>
        <w:t>غَيْرَ</w:t>
      </w:r>
      <w:r>
        <w:rPr>
          <w:rFonts w:ascii="Arabic Typesetting" w:hAnsi="Arabic Typesetting" w:cs="Arabic Typesetting"/>
          <w:b/>
          <w:bCs/>
          <w:sz w:val="90"/>
          <w:szCs w:val="90"/>
          <w:rtl/>
        </w:rPr>
        <w:t>كُمْ</w:t>
      </w:r>
      <w:proofErr w:type="spellEnd"/>
      <w:r>
        <w:rPr>
          <w:rFonts w:ascii="Arabic Typesetting" w:hAnsi="Arabic Typesetting" w:cs="Arabic Typesetting"/>
          <w:b/>
          <w:bCs/>
          <w:sz w:val="90"/>
          <w:szCs w:val="90"/>
          <w:rtl/>
        </w:rPr>
        <w:t xml:space="preserve"> ثُمَّ </w:t>
      </w:r>
      <w:proofErr w:type="spellStart"/>
      <w:r>
        <w:rPr>
          <w:rFonts w:ascii="Arabic Typesetting" w:hAnsi="Arabic Typesetting" w:cs="Arabic Typesetting"/>
          <w:b/>
          <w:bCs/>
          <w:sz w:val="90"/>
          <w:szCs w:val="90"/>
          <w:rtl/>
        </w:rPr>
        <w:t>لَا</w:t>
      </w:r>
      <w:r w:rsidRPr="002F03C5">
        <w:rPr>
          <w:rFonts w:ascii="Arabic Typesetting" w:hAnsi="Arabic Typesetting" w:cs="Arabic Typesetting"/>
          <w:b/>
          <w:bCs/>
          <w:sz w:val="90"/>
          <w:szCs w:val="90"/>
          <w:rtl/>
        </w:rPr>
        <w:t>يَكُونُوا</w:t>
      </w:r>
      <w:proofErr w:type="spellEnd"/>
      <w:r w:rsidRPr="002F03C5">
        <w:rPr>
          <w:rFonts w:ascii="Arabic Typesetting" w:hAnsi="Arabic Typesetting" w:cs="Arabic Typesetting"/>
          <w:b/>
          <w:bCs/>
          <w:sz w:val="90"/>
          <w:szCs w:val="90"/>
          <w:rtl/>
        </w:rPr>
        <w:t xml:space="preserve"> أَمْثَالَكُمْ ﴾</w:t>
      </w:r>
      <w:r w:rsidRPr="002812E3">
        <w:rPr>
          <w:rFonts w:ascii="Arabic Typesetting" w:hAnsi="Arabic Typesetting" w:cs="Arabic Typesetting"/>
          <w:b/>
          <w:bCs/>
          <w:sz w:val="54"/>
          <w:szCs w:val="54"/>
          <w:rtl/>
        </w:rPr>
        <w:t xml:space="preserve"> [محمد: 38]، </w:t>
      </w:r>
      <w:r w:rsidRPr="002F03C5">
        <w:rPr>
          <w:rFonts w:ascii="Arabic Typesetting" w:hAnsi="Arabic Typesetting" w:cs="Arabic Typesetting"/>
          <w:b/>
          <w:bCs/>
          <w:sz w:val="90"/>
          <w:szCs w:val="90"/>
          <w:rtl/>
        </w:rPr>
        <w:t>﴿ فَلَا أُقْسِمُ بِرَبِّ المَشَارِقِ وَال</w:t>
      </w:r>
      <w:r>
        <w:rPr>
          <w:rFonts w:ascii="Arabic Typesetting" w:hAnsi="Arabic Typesetting" w:cs="Arabic Typesetting"/>
          <w:b/>
          <w:bCs/>
          <w:sz w:val="90"/>
          <w:szCs w:val="90"/>
          <w:rtl/>
        </w:rPr>
        <w:t>مَغَارِبِ إِنَّا لَقَادِرُونَ*</w:t>
      </w:r>
      <w:r w:rsidRPr="002F03C5">
        <w:rPr>
          <w:rFonts w:ascii="Arabic Typesetting" w:hAnsi="Arabic Typesetting" w:cs="Arabic Typesetting"/>
          <w:b/>
          <w:bCs/>
          <w:sz w:val="90"/>
          <w:szCs w:val="90"/>
          <w:rtl/>
        </w:rPr>
        <w:t>عَلَى أَنْ نُبَدِّلَ خَيْرًا مِنْهُمْ وَمَا نَحْنُ بِمَسْبُوقِينَ ﴾</w:t>
      </w:r>
      <w:r w:rsidRPr="002812E3">
        <w:rPr>
          <w:rFonts w:ascii="Arabic Typesetting" w:hAnsi="Arabic Typesetting" w:cs="Arabic Typesetting"/>
          <w:b/>
          <w:bCs/>
          <w:sz w:val="62"/>
          <w:szCs w:val="62"/>
          <w:rtl/>
        </w:rPr>
        <w:t xml:space="preserve"> [المعارج: 40 -41]</w:t>
      </w:r>
      <w:r>
        <w:rPr>
          <w:rFonts w:ascii="Arabic Typesetting" w:hAnsi="Arabic Typesetting" w:cs="Arabic Typesetting"/>
          <w:b/>
          <w:bCs/>
          <w:sz w:val="90"/>
          <w:szCs w:val="90"/>
          <w:rtl/>
        </w:rPr>
        <w:t>﴿</w:t>
      </w:r>
      <w:r w:rsidRPr="002F03C5">
        <w:rPr>
          <w:rFonts w:ascii="Arabic Typesetting" w:hAnsi="Arabic Typesetting" w:cs="Arabic Typesetting"/>
          <w:b/>
          <w:bCs/>
          <w:sz w:val="90"/>
          <w:szCs w:val="90"/>
          <w:rtl/>
        </w:rPr>
        <w:t xml:space="preserve">إِنْ يَشَأْ يُذْهِبْكُمْ </w:t>
      </w:r>
      <w:r w:rsidRPr="002F03C5">
        <w:rPr>
          <w:rFonts w:ascii="Arabic Typesetting" w:hAnsi="Arabic Typesetting" w:cs="Arabic Typesetting"/>
          <w:b/>
          <w:bCs/>
          <w:sz w:val="90"/>
          <w:szCs w:val="90"/>
          <w:rtl/>
        </w:rPr>
        <w:lastRenderedPageBreak/>
        <w:t xml:space="preserve">أَيُّهَا النَّاسُ وَيَأْتِ بِآَخَرِينَ </w:t>
      </w:r>
      <w:r w:rsidRPr="00FA1FE3">
        <w:rPr>
          <w:rFonts w:ascii="Arabic Typesetting" w:hAnsi="Arabic Typesetting" w:cs="Arabic Typesetting"/>
          <w:b/>
          <w:bCs/>
          <w:sz w:val="78"/>
          <w:szCs w:val="78"/>
          <w:rtl/>
        </w:rPr>
        <w:t>وَكَانَ اللهُ عَلَى ذَلِكَ</w:t>
      </w:r>
      <w:r w:rsidRPr="00FA1FE3">
        <w:rPr>
          <w:rFonts w:ascii="Arabic Typesetting" w:hAnsi="Arabic Typesetting" w:cs="Arabic Typesetting" w:hint="cs"/>
          <w:b/>
          <w:bCs/>
          <w:sz w:val="78"/>
          <w:szCs w:val="78"/>
          <w:rtl/>
        </w:rPr>
        <w:t xml:space="preserve"> </w:t>
      </w:r>
      <w:r w:rsidRPr="00FA1FE3">
        <w:rPr>
          <w:rFonts w:ascii="Arabic Typesetting" w:hAnsi="Arabic Typesetting" w:cs="Arabic Typesetting"/>
          <w:b/>
          <w:bCs/>
          <w:sz w:val="78"/>
          <w:szCs w:val="78"/>
          <w:rtl/>
        </w:rPr>
        <w:t>قَدِيرًا﴾</w:t>
      </w:r>
      <w:r w:rsidRPr="00FA1FE3">
        <w:rPr>
          <w:rFonts w:ascii="Arabic Typesetting" w:hAnsi="Arabic Typesetting" w:cs="Arabic Typesetting"/>
          <w:b/>
          <w:bCs/>
          <w:sz w:val="48"/>
          <w:szCs w:val="48"/>
          <w:rtl/>
        </w:rPr>
        <w:t xml:space="preserve"> [النساء: 133].</w:t>
      </w:r>
      <w:r w:rsidRPr="00FA1FE3">
        <w:rPr>
          <w:sz w:val="10"/>
          <w:szCs w:val="10"/>
          <w:rtl/>
        </w:rPr>
        <w:t xml:space="preserve"> </w:t>
      </w:r>
      <w:r w:rsidRPr="00FA1FE3">
        <w:rPr>
          <w:rFonts w:ascii="Arabic Typesetting" w:hAnsi="Arabic Typesetting" w:cs="Arabic Typesetting" w:hint="cs"/>
          <w:b/>
          <w:bCs/>
          <w:sz w:val="54"/>
          <w:szCs w:val="54"/>
          <w:rtl/>
        </w:rPr>
        <w:t xml:space="preserve">                                             </w:t>
      </w:r>
      <w:r>
        <w:rPr>
          <w:rFonts w:ascii="Arabic Typesetting" w:hAnsi="Arabic Typesetting" w:cs="Arabic Typesetting" w:hint="cs"/>
          <w:b/>
          <w:bCs/>
          <w:sz w:val="66"/>
          <w:szCs w:val="66"/>
          <w:rtl/>
        </w:rPr>
        <w:t xml:space="preserve">                 </w:t>
      </w:r>
      <w:r w:rsidRPr="00FA1FE3">
        <w:rPr>
          <w:rFonts w:ascii="Arabic Typesetting" w:hAnsi="Arabic Typesetting" w:cs="Arabic Typesetting" w:hint="cs"/>
          <w:b/>
          <w:bCs/>
          <w:sz w:val="66"/>
          <w:szCs w:val="66"/>
          <w:rtl/>
        </w:rPr>
        <w:t xml:space="preserve"> </w:t>
      </w:r>
      <w:r w:rsidRPr="00FA1FE3">
        <w:rPr>
          <w:rFonts w:ascii="Arabic Typesetting" w:hAnsi="Arabic Typesetting" w:cs="Arabic Typesetting"/>
          <w:b/>
          <w:bCs/>
          <w:sz w:val="80"/>
          <w:szCs w:val="80"/>
          <w:rtl/>
        </w:rPr>
        <w:t xml:space="preserve">وإلى هنا ونكمل في الحلقة القادمة والسلام عليكم ورحمة الله وبركاته.  </w:t>
      </w:r>
    </w:p>
    <w:p w:rsidR="000C309C" w:rsidRDefault="000C309C">
      <w:bookmarkStart w:id="0" w:name="_GoBack"/>
      <w:bookmarkEnd w:id="0"/>
    </w:p>
    <w:sectPr w:rsidR="000C309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FA9" w:rsidRDefault="001E3FA9" w:rsidP="007E0835">
      <w:pPr>
        <w:spacing w:after="0" w:line="240" w:lineRule="auto"/>
      </w:pPr>
      <w:r>
        <w:separator/>
      </w:r>
    </w:p>
  </w:endnote>
  <w:endnote w:type="continuationSeparator" w:id="0">
    <w:p w:rsidR="001E3FA9" w:rsidRDefault="001E3FA9" w:rsidP="007E0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96703063"/>
      <w:docPartObj>
        <w:docPartGallery w:val="Page Numbers (Bottom of Page)"/>
        <w:docPartUnique/>
      </w:docPartObj>
    </w:sdtPr>
    <w:sdtContent>
      <w:p w:rsidR="007E0835" w:rsidRDefault="007E0835">
        <w:pPr>
          <w:pStyle w:val="a4"/>
          <w:jc w:val="center"/>
        </w:pPr>
        <w:r>
          <w:fldChar w:fldCharType="begin"/>
        </w:r>
        <w:r>
          <w:instrText>PAGE   \* MERGEFORMAT</w:instrText>
        </w:r>
        <w:r>
          <w:fldChar w:fldCharType="separate"/>
        </w:r>
        <w:r w:rsidRPr="007E0835">
          <w:rPr>
            <w:noProof/>
            <w:rtl/>
            <w:lang w:val="ar-SA"/>
          </w:rPr>
          <w:t>4</w:t>
        </w:r>
        <w:r>
          <w:fldChar w:fldCharType="end"/>
        </w:r>
      </w:p>
    </w:sdtContent>
  </w:sdt>
  <w:p w:rsidR="007E0835" w:rsidRDefault="007E08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FA9" w:rsidRDefault="001E3FA9" w:rsidP="007E0835">
      <w:pPr>
        <w:spacing w:after="0" w:line="240" w:lineRule="auto"/>
      </w:pPr>
      <w:r>
        <w:separator/>
      </w:r>
    </w:p>
  </w:footnote>
  <w:footnote w:type="continuationSeparator" w:id="0">
    <w:p w:rsidR="001E3FA9" w:rsidRDefault="001E3FA9" w:rsidP="007E08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35"/>
    <w:rsid w:val="000C309C"/>
    <w:rsid w:val="001E3FA9"/>
    <w:rsid w:val="005C0EBC"/>
    <w:rsid w:val="007E08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83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0835"/>
    <w:pPr>
      <w:tabs>
        <w:tab w:val="center" w:pos="4153"/>
        <w:tab w:val="right" w:pos="8306"/>
      </w:tabs>
      <w:spacing w:after="0" w:line="240" w:lineRule="auto"/>
    </w:pPr>
  </w:style>
  <w:style w:type="character" w:customStyle="1" w:styleId="Char">
    <w:name w:val="رأس الصفحة Char"/>
    <w:basedOn w:val="a0"/>
    <w:link w:val="a3"/>
    <w:uiPriority w:val="99"/>
    <w:rsid w:val="007E0835"/>
    <w:rPr>
      <w:rFonts w:cs="Arial"/>
    </w:rPr>
  </w:style>
  <w:style w:type="paragraph" w:styleId="a4">
    <w:name w:val="footer"/>
    <w:basedOn w:val="a"/>
    <w:link w:val="Char0"/>
    <w:uiPriority w:val="99"/>
    <w:unhideWhenUsed/>
    <w:rsid w:val="007E0835"/>
    <w:pPr>
      <w:tabs>
        <w:tab w:val="center" w:pos="4153"/>
        <w:tab w:val="right" w:pos="8306"/>
      </w:tabs>
      <w:spacing w:after="0" w:line="240" w:lineRule="auto"/>
    </w:pPr>
  </w:style>
  <w:style w:type="character" w:customStyle="1" w:styleId="Char0">
    <w:name w:val="تذييل الصفحة Char"/>
    <w:basedOn w:val="a0"/>
    <w:link w:val="a4"/>
    <w:uiPriority w:val="99"/>
    <w:rsid w:val="007E083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83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0835"/>
    <w:pPr>
      <w:tabs>
        <w:tab w:val="center" w:pos="4153"/>
        <w:tab w:val="right" w:pos="8306"/>
      </w:tabs>
      <w:spacing w:after="0" w:line="240" w:lineRule="auto"/>
    </w:pPr>
  </w:style>
  <w:style w:type="character" w:customStyle="1" w:styleId="Char">
    <w:name w:val="رأس الصفحة Char"/>
    <w:basedOn w:val="a0"/>
    <w:link w:val="a3"/>
    <w:uiPriority w:val="99"/>
    <w:rsid w:val="007E0835"/>
    <w:rPr>
      <w:rFonts w:cs="Arial"/>
    </w:rPr>
  </w:style>
  <w:style w:type="paragraph" w:styleId="a4">
    <w:name w:val="footer"/>
    <w:basedOn w:val="a"/>
    <w:link w:val="Char0"/>
    <w:uiPriority w:val="99"/>
    <w:unhideWhenUsed/>
    <w:rsid w:val="007E0835"/>
    <w:pPr>
      <w:tabs>
        <w:tab w:val="center" w:pos="4153"/>
        <w:tab w:val="right" w:pos="8306"/>
      </w:tabs>
      <w:spacing w:after="0" w:line="240" w:lineRule="auto"/>
    </w:pPr>
  </w:style>
  <w:style w:type="character" w:customStyle="1" w:styleId="Char0">
    <w:name w:val="تذييل الصفحة Char"/>
    <w:basedOn w:val="a0"/>
    <w:link w:val="a4"/>
    <w:uiPriority w:val="99"/>
    <w:rsid w:val="007E083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244</Words>
  <Characters>1393</Characters>
  <Application>Microsoft Office Word</Application>
  <DocSecurity>0</DocSecurity>
  <Lines>11</Lines>
  <Paragraphs>3</Paragraphs>
  <ScaleCrop>false</ScaleCrop>
  <Company>Ahmed-Under</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2024-03-08T21:18:00Z</dcterms:created>
  <dcterms:modified xsi:type="dcterms:W3CDTF">2024-03-08T21:19:00Z</dcterms:modified>
</cp:coreProperties>
</file>