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B0" w:rsidRPr="008E643A" w:rsidRDefault="00167EB0" w:rsidP="00167EB0">
      <w:pPr>
        <w:rPr>
          <w:rFonts w:ascii="Arabic Typesetting" w:hAnsi="Arabic Typesetting" w:cs="Arabic Typesetting"/>
          <w:b/>
          <w:bCs/>
          <w:sz w:val="96"/>
          <w:szCs w:val="96"/>
          <w:rtl/>
        </w:rPr>
      </w:pPr>
      <w:r w:rsidRPr="008E643A">
        <w:rPr>
          <w:rFonts w:ascii="Arabic Typesetting" w:hAnsi="Arabic Typesetting" w:cs="Arabic Typesetting"/>
          <w:b/>
          <w:bCs/>
          <w:sz w:val="96"/>
          <w:szCs w:val="96"/>
          <w:rtl/>
        </w:rPr>
        <w:t xml:space="preserve">بسم الله والحمد لله والصلاة والسلام على رسول الله وبعد : فهذه </w:t>
      </w:r>
    </w:p>
    <w:p w:rsidR="00167EB0" w:rsidRDefault="00167EB0" w:rsidP="00167EB0">
      <w:pPr>
        <w:rPr>
          <w:rFonts w:ascii="Arabic Typesetting" w:hAnsi="Arabic Typesetting" w:cs="Arabic Typesetting"/>
          <w:b/>
          <w:bCs/>
          <w:sz w:val="96"/>
          <w:szCs w:val="96"/>
          <w:rtl/>
        </w:rPr>
      </w:pPr>
      <w:r w:rsidRPr="008E643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8E643A">
        <w:rPr>
          <w:rFonts w:ascii="Arabic Typesetting" w:hAnsi="Arabic Typesetting" w:cs="Arabic Typesetting"/>
          <w:b/>
          <w:bCs/>
          <w:sz w:val="96"/>
          <w:szCs w:val="96"/>
          <w:rtl/>
        </w:rPr>
        <w:t xml:space="preserve"> عشرة بعد المائة في موضوع (الباعث) وهي بعنوان :           </w:t>
      </w:r>
    </w:p>
    <w:p w:rsidR="00167EB0" w:rsidRPr="00A833F1"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w:t>
      </w:r>
      <w:r w:rsidRPr="00A833F1">
        <w:rPr>
          <w:rFonts w:ascii="Arabic Typesetting" w:hAnsi="Arabic Typesetting" w:cs="Arabic Typesetting"/>
          <w:b/>
          <w:bCs/>
          <w:sz w:val="96"/>
          <w:szCs w:val="96"/>
          <w:rtl/>
        </w:rPr>
        <w:t>وتوبوا إلى الله جميعاً</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بواعث التوبة  )</w:t>
      </w:r>
      <w:r w:rsidRPr="00A833F1">
        <w:rPr>
          <w:rFonts w:ascii="Arabic Typesetting" w:hAnsi="Arabic Typesetting" w:cs="Arabic Typesetting" w:hint="cs"/>
          <w:b/>
          <w:bCs/>
          <w:sz w:val="96"/>
          <w:szCs w:val="96"/>
          <w:rtl/>
        </w:rPr>
        <w:t xml:space="preserve"> :</w:t>
      </w:r>
    </w:p>
    <w:p w:rsidR="00167EB0" w:rsidRPr="00A833F1"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للأزمات أثرها في شعور الناس بضعفهم وعجزهم، يصاحب ذلك تطلع إلى الخلاص، فإذا المرء يتلفت عن يمينه وشماله بحثاً عن مخرج، فهناك تتجه </w:t>
      </w:r>
      <w:r w:rsidRPr="00A833F1">
        <w:rPr>
          <w:rFonts w:ascii="Arabic Typesetting" w:hAnsi="Arabic Typesetting" w:cs="Arabic Typesetting"/>
          <w:b/>
          <w:bCs/>
          <w:sz w:val="96"/>
          <w:szCs w:val="96"/>
          <w:rtl/>
        </w:rPr>
        <w:lastRenderedPageBreak/>
        <w:t>النفوس إلى خالقها، حتى إن المشركين إذا مسهم الضرّ دعوا الله مخلصين له الدين!</w:t>
      </w:r>
    </w:p>
    <w:p w:rsidR="00167EB0" w:rsidRPr="00A833F1"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للأزمات أثرها في شعور الناس بضعفهم وعجزهم، يصاحب ذلك تطلع إلى الخلاص، فإذا المرء يتلفت عن يمينه وشماله بحثاً عن مخرج، فهناك تتجه النفوس إلى خالقها، حتى إن المشركين إذا مسهم الضرّ دعوا الله مخلصين له الدين!</w:t>
      </w:r>
    </w:p>
    <w:p w:rsidR="00167EB0"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تلك الفرصة السانحة من إقبال القلوب على الله تعالى هي مفتاح الفرج، إذا ما </w:t>
      </w:r>
      <w:r w:rsidRPr="00A833F1">
        <w:rPr>
          <w:rFonts w:ascii="Arabic Typesetting" w:hAnsi="Arabic Typesetting" w:cs="Arabic Typesetting"/>
          <w:b/>
          <w:bCs/>
          <w:sz w:val="96"/>
          <w:szCs w:val="96"/>
          <w:rtl/>
        </w:rPr>
        <w:lastRenderedPageBreak/>
        <w:t xml:space="preserve">أُحسن استثمارها بابتداء عملية مراجعة شاملة للنفس، مع صدق العزم على المضي في التغيير الجاد الذي جعله الله شرط تغيرُّ الأحوال: </w:t>
      </w:r>
    </w:p>
    <w:p w:rsidR="00167EB0" w:rsidRPr="00A833F1"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{إِنَّ اللَّهَ لاَ يُغَيِّرُ مَا بِقَوْمٍ حَتَّى يُغَيِّرُوا مَا بِأَنفُسِهِمْ} [الرعد:11].</w:t>
      </w:r>
    </w:p>
    <w:p w:rsidR="00167EB0" w:rsidRPr="00A833F1" w:rsidRDefault="00167EB0" w:rsidP="00167EB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ولمسيس حاجة الأمة أفراداً وجماعات إلى المراجعة والتوبة، وخاصة في مثل هذه الظروف العصيبة.. جاء هذا المقال، أسأل الله أن ينفع به.</w:t>
      </w:r>
    </w:p>
    <w:p w:rsidR="00167EB0" w:rsidRPr="00F57246" w:rsidRDefault="00167EB0" w:rsidP="00167EB0">
      <w:pPr>
        <w:rPr>
          <w:rFonts w:ascii="Arabic Typesetting" w:hAnsi="Arabic Typesetting" w:cs="Arabic Typesetting"/>
          <w:b/>
          <w:bCs/>
          <w:sz w:val="80"/>
          <w:szCs w:val="80"/>
          <w:rtl/>
        </w:rPr>
      </w:pPr>
      <w:r w:rsidRPr="00A833F1">
        <w:rPr>
          <w:rFonts w:ascii="Arabic Typesetting" w:hAnsi="Arabic Typesetting" w:cs="Arabic Typesetting"/>
          <w:b/>
          <w:bCs/>
          <w:sz w:val="96"/>
          <w:szCs w:val="96"/>
          <w:rtl/>
        </w:rPr>
        <w:lastRenderedPageBreak/>
        <w:t>* حقيقة التوبة:</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ال</w:t>
      </w:r>
      <w:r>
        <w:rPr>
          <w:rFonts w:ascii="Arabic Typesetting" w:hAnsi="Arabic Typesetting" w:cs="Arabic Typesetting"/>
          <w:b/>
          <w:bCs/>
          <w:sz w:val="96"/>
          <w:szCs w:val="96"/>
          <w:rtl/>
        </w:rPr>
        <w:t xml:space="preserve">توبة: رجوع العبد إلى ربه </w:t>
      </w:r>
      <w:proofErr w:type="spellStart"/>
      <w:r>
        <w:rPr>
          <w:rFonts w:ascii="Arabic Typesetting" w:hAnsi="Arabic Typesetting" w:cs="Arabic Typesetting"/>
          <w:b/>
          <w:bCs/>
          <w:sz w:val="96"/>
          <w:szCs w:val="96"/>
          <w:rtl/>
        </w:rPr>
        <w:t>تعالى؛</w:t>
      </w:r>
      <w:r w:rsidRPr="00A833F1">
        <w:rPr>
          <w:rFonts w:ascii="Arabic Typesetting" w:hAnsi="Arabic Typesetting" w:cs="Arabic Typesetting"/>
          <w:b/>
          <w:bCs/>
          <w:sz w:val="96"/>
          <w:szCs w:val="96"/>
          <w:rtl/>
        </w:rPr>
        <w:t>بفعل</w:t>
      </w:r>
      <w:proofErr w:type="spellEnd"/>
      <w:r w:rsidRPr="00A833F1">
        <w:rPr>
          <w:rFonts w:ascii="Arabic Typesetting" w:hAnsi="Arabic Typesetting" w:cs="Arabic Typesetting"/>
          <w:b/>
          <w:bCs/>
          <w:sz w:val="96"/>
          <w:szCs w:val="96"/>
          <w:rtl/>
        </w:rPr>
        <w:t xml:space="preserve"> الطاعة واجتناب المعصية، ومفارقة طريق المغضوب عليهم والضالين. فهي رجوع عما تاب منه العبد إلى ما تاب إليه.</w:t>
      </w:r>
      <w:r>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xml:space="preserve">فالتوبة المشروعة هي: الرجوع إلى الله، وفعل ما أمر به، وترك ما نهى عنه، وليست التوبة من فعل السيئات فقط كما يظن كثير من الناس، ولا يتصورون التوبة إلا عما يفعله العبد من الفواحش والمظالم، بل التوبة من ترك الحسنات المأمور بها أهم من التوبة </w:t>
      </w:r>
      <w:r w:rsidRPr="00A833F1">
        <w:rPr>
          <w:rFonts w:ascii="Arabic Typesetting" w:hAnsi="Arabic Typesetting" w:cs="Arabic Typesetting"/>
          <w:b/>
          <w:bCs/>
          <w:sz w:val="96"/>
          <w:szCs w:val="96"/>
          <w:rtl/>
        </w:rPr>
        <w:lastRenderedPageBreak/>
        <w:t xml:space="preserve">من فعل </w:t>
      </w:r>
      <w:r w:rsidRPr="00F57246">
        <w:rPr>
          <w:rFonts w:ascii="Arabic Typesetting" w:hAnsi="Arabic Typesetting" w:cs="Arabic Typesetting"/>
          <w:b/>
          <w:bCs/>
          <w:sz w:val="80"/>
          <w:szCs w:val="80"/>
          <w:rtl/>
        </w:rPr>
        <w:t>السيئات المنهي عنها، فأكثر الخلق يتركون كثيراً مما أمرهم الله به من الأقوال والأعمال، وقد لا يعلمون أن ذلك مما أُمروا به، أو يعلمون الحق ولا يتبعونه، فيكونون: إما ضالين؛ بترك العلم النافع، وإما مغضوباً عليهم؛ بالإعراض عن الحق بعد معرفته.</w:t>
      </w:r>
    </w:p>
    <w:p w:rsidR="00167EB0" w:rsidRPr="00F57246" w:rsidRDefault="00167EB0" w:rsidP="00167EB0">
      <w:pPr>
        <w:rPr>
          <w:rFonts w:ascii="Arabic Typesetting" w:hAnsi="Arabic Typesetting" w:cs="Arabic Typesetting"/>
          <w:b/>
          <w:bCs/>
          <w:sz w:val="96"/>
          <w:szCs w:val="96"/>
          <w:rtl/>
        </w:rPr>
      </w:pPr>
      <w:r w:rsidRPr="00F57246">
        <w:rPr>
          <w:rFonts w:ascii="Arabic Typesetting" w:hAnsi="Arabic Typesetting" w:cs="Arabic Typesetting"/>
          <w:b/>
          <w:bCs/>
          <w:sz w:val="96"/>
          <w:szCs w:val="96"/>
          <w:rtl/>
        </w:rPr>
        <w:t>إلى هنا ونكمل في اللقاء القادم والسلام عليكم ورحمة الله وبركاته .</w:t>
      </w:r>
    </w:p>
    <w:p w:rsidR="00DB47DA" w:rsidRDefault="00DB47DA">
      <w:bookmarkStart w:id="0" w:name="_GoBack"/>
      <w:bookmarkEnd w:id="0"/>
    </w:p>
    <w:sectPr w:rsidR="00DB47DA"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A8" w:rsidRDefault="00EF11A8" w:rsidP="00167EB0">
      <w:pPr>
        <w:spacing w:after="0" w:line="240" w:lineRule="auto"/>
      </w:pPr>
      <w:r>
        <w:separator/>
      </w:r>
    </w:p>
  </w:endnote>
  <w:endnote w:type="continuationSeparator" w:id="0">
    <w:p w:rsidR="00EF11A8" w:rsidRDefault="00EF11A8" w:rsidP="0016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547966"/>
      <w:docPartObj>
        <w:docPartGallery w:val="Page Numbers (Bottom of Page)"/>
        <w:docPartUnique/>
      </w:docPartObj>
    </w:sdtPr>
    <w:sdtContent>
      <w:p w:rsidR="00167EB0" w:rsidRDefault="00167EB0">
        <w:pPr>
          <w:pStyle w:val="a4"/>
          <w:jc w:val="center"/>
        </w:pPr>
        <w:r>
          <w:fldChar w:fldCharType="begin"/>
        </w:r>
        <w:r>
          <w:instrText>PAGE   \* MERGEFORMAT</w:instrText>
        </w:r>
        <w:r>
          <w:fldChar w:fldCharType="separate"/>
        </w:r>
        <w:r w:rsidRPr="00167EB0">
          <w:rPr>
            <w:noProof/>
            <w:rtl/>
            <w:lang w:val="ar-SA"/>
          </w:rPr>
          <w:t>5</w:t>
        </w:r>
        <w:r>
          <w:fldChar w:fldCharType="end"/>
        </w:r>
      </w:p>
    </w:sdtContent>
  </w:sdt>
  <w:p w:rsidR="00167EB0" w:rsidRDefault="00167E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A8" w:rsidRDefault="00EF11A8" w:rsidP="00167EB0">
      <w:pPr>
        <w:spacing w:after="0" w:line="240" w:lineRule="auto"/>
      </w:pPr>
      <w:r>
        <w:separator/>
      </w:r>
    </w:p>
  </w:footnote>
  <w:footnote w:type="continuationSeparator" w:id="0">
    <w:p w:rsidR="00EF11A8" w:rsidRDefault="00EF11A8" w:rsidP="00167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B0"/>
    <w:rsid w:val="00167EB0"/>
    <w:rsid w:val="005C0EBC"/>
    <w:rsid w:val="00DB47DA"/>
    <w:rsid w:val="00EF1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EB0"/>
    <w:pPr>
      <w:tabs>
        <w:tab w:val="center" w:pos="4153"/>
        <w:tab w:val="right" w:pos="8306"/>
      </w:tabs>
      <w:spacing w:after="0" w:line="240" w:lineRule="auto"/>
    </w:pPr>
  </w:style>
  <w:style w:type="character" w:customStyle="1" w:styleId="Char">
    <w:name w:val="رأس الصفحة Char"/>
    <w:basedOn w:val="a0"/>
    <w:link w:val="a3"/>
    <w:uiPriority w:val="99"/>
    <w:rsid w:val="00167EB0"/>
    <w:rPr>
      <w:rFonts w:cs="Arial"/>
    </w:rPr>
  </w:style>
  <w:style w:type="paragraph" w:styleId="a4">
    <w:name w:val="footer"/>
    <w:basedOn w:val="a"/>
    <w:link w:val="Char0"/>
    <w:uiPriority w:val="99"/>
    <w:unhideWhenUsed/>
    <w:rsid w:val="00167EB0"/>
    <w:pPr>
      <w:tabs>
        <w:tab w:val="center" w:pos="4153"/>
        <w:tab w:val="right" w:pos="8306"/>
      </w:tabs>
      <w:spacing w:after="0" w:line="240" w:lineRule="auto"/>
    </w:pPr>
  </w:style>
  <w:style w:type="character" w:customStyle="1" w:styleId="Char0">
    <w:name w:val="تذييل الصفحة Char"/>
    <w:basedOn w:val="a0"/>
    <w:link w:val="a4"/>
    <w:uiPriority w:val="99"/>
    <w:rsid w:val="00167EB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B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EB0"/>
    <w:pPr>
      <w:tabs>
        <w:tab w:val="center" w:pos="4153"/>
        <w:tab w:val="right" w:pos="8306"/>
      </w:tabs>
      <w:spacing w:after="0" w:line="240" w:lineRule="auto"/>
    </w:pPr>
  </w:style>
  <w:style w:type="character" w:customStyle="1" w:styleId="Char">
    <w:name w:val="رأس الصفحة Char"/>
    <w:basedOn w:val="a0"/>
    <w:link w:val="a3"/>
    <w:uiPriority w:val="99"/>
    <w:rsid w:val="00167EB0"/>
    <w:rPr>
      <w:rFonts w:cs="Arial"/>
    </w:rPr>
  </w:style>
  <w:style w:type="paragraph" w:styleId="a4">
    <w:name w:val="footer"/>
    <w:basedOn w:val="a"/>
    <w:link w:val="Char0"/>
    <w:uiPriority w:val="99"/>
    <w:unhideWhenUsed/>
    <w:rsid w:val="00167EB0"/>
    <w:pPr>
      <w:tabs>
        <w:tab w:val="center" w:pos="4153"/>
        <w:tab w:val="right" w:pos="8306"/>
      </w:tabs>
      <w:spacing w:after="0" w:line="240" w:lineRule="auto"/>
    </w:pPr>
  </w:style>
  <w:style w:type="character" w:customStyle="1" w:styleId="Char0">
    <w:name w:val="تذييل الصفحة Char"/>
    <w:basedOn w:val="a0"/>
    <w:link w:val="a4"/>
    <w:uiPriority w:val="99"/>
    <w:rsid w:val="00167EB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Words>
  <Characters>1561</Characters>
  <Application>Microsoft Office Word</Application>
  <DocSecurity>0</DocSecurity>
  <Lines>13</Lines>
  <Paragraphs>3</Paragraphs>
  <ScaleCrop>false</ScaleCrop>
  <Company>Ahmed-Under</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2023-03-25T23:38:00Z</dcterms:created>
  <dcterms:modified xsi:type="dcterms:W3CDTF">2023-03-25T23:38:00Z</dcterms:modified>
</cp:coreProperties>
</file>