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1" w:rsidRPr="00843E6C" w:rsidRDefault="00A56771" w:rsidP="00A56771">
      <w:pPr>
        <w:rPr>
          <w:rFonts w:ascii="Arabic Typesetting" w:hAnsi="Arabic Typesetting" w:cs="Arabic Typesetting"/>
          <w:b/>
          <w:bCs/>
          <w:sz w:val="90"/>
          <w:szCs w:val="90"/>
          <w:rtl/>
        </w:rPr>
      </w:pPr>
      <w:r w:rsidRPr="00843E6C">
        <w:rPr>
          <w:rFonts w:ascii="Arabic Typesetting" w:hAnsi="Arabic Typesetting" w:cs="Arabic Typesetting"/>
          <w:b/>
          <w:bCs/>
          <w:sz w:val="90"/>
          <w:szCs w:val="90"/>
          <w:rtl/>
        </w:rPr>
        <w:t xml:space="preserve">بسم الله والحمد لله والصلاة والسلام على رسول الله وبعد : فهذه </w:t>
      </w:r>
    </w:p>
    <w:p w:rsidR="00A56771" w:rsidRPr="00843E6C" w:rsidRDefault="00A56771" w:rsidP="00A56771">
      <w:pPr>
        <w:rPr>
          <w:rFonts w:ascii="Arabic Typesetting" w:hAnsi="Arabic Typesetting" w:cs="Arabic Typesetting"/>
          <w:b/>
          <w:bCs/>
          <w:sz w:val="90"/>
          <w:szCs w:val="90"/>
          <w:rtl/>
        </w:rPr>
      </w:pPr>
      <w:r w:rsidRPr="00843E6C">
        <w:rPr>
          <w:rFonts w:ascii="Arabic Typesetting" w:hAnsi="Arabic Typesetting" w:cs="Arabic Typesetting"/>
          <w:b/>
          <w:bCs/>
          <w:sz w:val="90"/>
          <w:szCs w:val="90"/>
          <w:rtl/>
        </w:rPr>
        <w:t xml:space="preserve">الحلقة </w:t>
      </w:r>
      <w:r>
        <w:rPr>
          <w:rFonts w:ascii="Arabic Typesetting" w:hAnsi="Arabic Typesetting" w:cs="Arabic Typesetting" w:hint="cs"/>
          <w:b/>
          <w:bCs/>
          <w:sz w:val="90"/>
          <w:szCs w:val="90"/>
          <w:rtl/>
        </w:rPr>
        <w:t>التاسعة</w:t>
      </w:r>
      <w:r w:rsidRPr="00843E6C">
        <w:rPr>
          <w:rFonts w:ascii="Arabic Typesetting" w:hAnsi="Arabic Typesetting" w:cs="Arabic Typesetting"/>
          <w:b/>
          <w:bCs/>
          <w:sz w:val="90"/>
          <w:szCs w:val="90"/>
          <w:rtl/>
        </w:rPr>
        <w:t xml:space="preserve"> عشرة في موضوع (المتين) والتي هي بعنوان :    </w:t>
      </w:r>
    </w:p>
    <w:p w:rsidR="00A56771" w:rsidRPr="002F03C5" w:rsidRDefault="00A56771" w:rsidP="00A56771">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ومن معاني( المتين ) القدير القادر المقتدر :</w:t>
      </w:r>
    </w:p>
    <w:p w:rsidR="00A56771" w:rsidRPr="00C901EA" w:rsidRDefault="00A56771" w:rsidP="00A56771">
      <w:pPr>
        <w:rPr>
          <w:rFonts w:ascii="Arabic Typesetting" w:hAnsi="Arabic Typesetting" w:cs="Arabic Typesetting"/>
          <w:b/>
          <w:bCs/>
          <w:sz w:val="94"/>
          <w:szCs w:val="94"/>
          <w:rtl/>
        </w:rPr>
      </w:pPr>
      <w:r w:rsidRPr="002F03C5">
        <w:rPr>
          <w:rFonts w:ascii="Arabic Typesetting" w:hAnsi="Arabic Typesetting" w:cs="Arabic Typesetting"/>
          <w:b/>
          <w:bCs/>
          <w:sz w:val="90"/>
          <w:szCs w:val="90"/>
          <w:rtl/>
        </w:rPr>
        <w:t xml:space="preserve">*معنى القدير والقادر والمقتدر : من القدرة، وهي القوة على الشيء والتمكن منه، والقدرة ضد العجز، واسم القدير أبلغ من القادر، والمقتدر أبلغ من القدير، لأن الزيادة في المبني زيادة في المعنى. فالله تعالى قديرٌ متصفٌ بالقدرة الكاملة المطلقة، فلا يُعجِزه </w:t>
      </w:r>
      <w:r w:rsidRPr="002F03C5">
        <w:rPr>
          <w:rFonts w:ascii="Arabic Typesetting" w:hAnsi="Arabic Typesetting" w:cs="Arabic Typesetting"/>
          <w:b/>
          <w:bCs/>
          <w:sz w:val="90"/>
          <w:szCs w:val="90"/>
          <w:rtl/>
        </w:rPr>
        <w:lastRenderedPageBreak/>
        <w:t xml:space="preserve">شيء في الأرض ولا في السماء، ومن قدرته سبحانه إيجاد المعدوم، وإعدام الموجود، فهو القادر الذي يتيسر له ما يريد على ما يريد، ولا يمتنع عليه شيء، وإذا أراد شيئاً قال له: كن فيكون، فقدرته جلَّ وعلا موصوفة بالتمام والكمال. ويأتي القادر بمعنى التقدير، أي المقدِّر للشيء، يقال قَدَرْتُ الشَّيْءَ وَقَدَّرْتُهُ بمعنى واحد، كقوله: ﴿ {فَقَدَرْنَا فَنِعْمَ الْقَادِرُونَ} ﴾ </w:t>
      </w:r>
      <w:r w:rsidRPr="00A0158E">
        <w:rPr>
          <w:rFonts w:ascii="Arabic Typesetting" w:hAnsi="Arabic Typesetting" w:cs="Arabic Typesetting"/>
          <w:b/>
          <w:bCs/>
          <w:sz w:val="68"/>
          <w:szCs w:val="68"/>
          <w:rtl/>
        </w:rPr>
        <w:t xml:space="preserve">[ المرسلات: ٢٣] </w:t>
      </w:r>
      <w:r w:rsidRPr="002F03C5">
        <w:rPr>
          <w:rFonts w:ascii="Arabic Typesetting" w:hAnsi="Arabic Typesetting" w:cs="Arabic Typesetting"/>
          <w:b/>
          <w:bCs/>
          <w:sz w:val="90"/>
          <w:szCs w:val="90"/>
          <w:rtl/>
        </w:rPr>
        <w:t xml:space="preserve">، أي: نعم المقدِّرون، قال الامام أحمد عندما سئل عن القَدَر: "القدر قدرة الله"، </w:t>
      </w:r>
      <w:r w:rsidRPr="00C901EA">
        <w:rPr>
          <w:rFonts w:ascii="Arabic Typesetting" w:hAnsi="Arabic Typesetting" w:cs="Arabic Typesetting"/>
          <w:b/>
          <w:bCs/>
          <w:sz w:val="62"/>
          <w:szCs w:val="62"/>
          <w:rtl/>
        </w:rPr>
        <w:t xml:space="preserve">لذا </w:t>
      </w:r>
      <w:r w:rsidRPr="00C901EA">
        <w:rPr>
          <w:rFonts w:ascii="Arabic Typesetting" w:hAnsi="Arabic Typesetting" w:cs="Arabic Typesetting"/>
          <w:b/>
          <w:bCs/>
          <w:sz w:val="66"/>
          <w:szCs w:val="66"/>
          <w:rtl/>
        </w:rPr>
        <w:t xml:space="preserve">فمن أنكر القَدَر فقد أنكر قدرة الله تعالى. </w:t>
      </w:r>
    </w:p>
    <w:p w:rsidR="00A56771" w:rsidRPr="002F03C5" w:rsidRDefault="00A56771" w:rsidP="00A5677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   قال تعالى: قُلْ هُوَ الْقَادِرُ عَلَى أَنْ يَبْعَثَ عَلَيْكُمْ عَذَابًا مِنْ فَوْقِكُمْ أَوْ مِنْ تَحْتِ أَرْجُلِكُمْ أَوْ يَلْبِسَكُمْ شِيَعًا وَيُذِيقَ بَعْضَكُمْ بَأْسَ بَعْضٍ انْظُرْ كَيْفَ </w:t>
      </w:r>
    </w:p>
    <w:p w:rsidR="00A56771" w:rsidRPr="002F03C5" w:rsidRDefault="00A56771" w:rsidP="00A5677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نُصَرِّفُ الْآيَاتِ لَعَلَّهُمْ يَفْقَهُونَ </w:t>
      </w:r>
      <w:r w:rsidRPr="00C901EA">
        <w:rPr>
          <w:rFonts w:ascii="Arabic Typesetting" w:hAnsi="Arabic Typesetting" w:cs="Arabic Typesetting"/>
          <w:b/>
          <w:bCs/>
          <w:sz w:val="58"/>
          <w:szCs w:val="58"/>
          <w:rtl/>
        </w:rPr>
        <w:t>[الأنعام: 65].</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قال الزجاج: (القادر): الله القادر على ما يشاء، لا يعجزه شيء، ولا يفوته مطلوب، والقادر منا – وإن استحق هذا الوصف – فإن قدرته مستعارة، وهي عنده وديعة من الله تعالى، ويجوز عليه العجز في حال، والقدرة في أخرى.</w:t>
      </w:r>
    </w:p>
    <w:p w:rsidR="00A56771" w:rsidRPr="002F03C5" w:rsidRDefault="00A56771" w:rsidP="00A5677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والله تعالى هو القادر، فلا يتطرق عليه العجز، ولا يفوته شيء   .</w:t>
      </w:r>
    </w:p>
    <w:p w:rsidR="00A56771" w:rsidRPr="002F03C5" w:rsidRDefault="00A56771" w:rsidP="00A5677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وقال الخطابي: (القادر): هو من القدرة على الشيء، يقال: قدر يقدر قدرة فهو قادر وقدير، كقوله تعالى: وَكَانَ اللَّهُ عَلَى كُل</w:t>
      </w:r>
      <w:r>
        <w:rPr>
          <w:rFonts w:ascii="Arabic Typesetting" w:hAnsi="Arabic Typesetting" w:cs="Arabic Typesetting"/>
          <w:b/>
          <w:bCs/>
          <w:sz w:val="90"/>
          <w:szCs w:val="90"/>
          <w:rtl/>
        </w:rPr>
        <w:t xml:space="preserve">ِّ شَيْءٍ قَدِيرًا </w:t>
      </w:r>
      <w:r w:rsidRPr="00C901EA">
        <w:rPr>
          <w:rFonts w:ascii="Arabic Typesetting" w:hAnsi="Arabic Typesetting" w:cs="Arabic Typesetting"/>
          <w:b/>
          <w:bCs/>
          <w:sz w:val="68"/>
          <w:szCs w:val="68"/>
          <w:rtl/>
        </w:rPr>
        <w:t>[الأحزاب: 27]</w:t>
      </w:r>
      <w:r w:rsidRPr="002F03C5">
        <w:rPr>
          <w:rFonts w:ascii="Arabic Typesetting" w:hAnsi="Arabic Typesetting" w:cs="Arabic Typesetting"/>
          <w:b/>
          <w:bCs/>
          <w:sz w:val="90"/>
          <w:szCs w:val="90"/>
          <w:rtl/>
        </w:rPr>
        <w:t xml:space="preserve"> ووصف الله نفسه بأنه قادر على كل شيء أراده، لا يعترضه عجز ولا فتور.</w:t>
      </w:r>
    </w:p>
    <w:p w:rsidR="00A56771" w:rsidRPr="00A0158E" w:rsidRDefault="00A56771" w:rsidP="00A56771">
      <w:pPr>
        <w:rPr>
          <w:rFonts w:ascii="Arabic Typesetting" w:hAnsi="Arabic Typesetting" w:cs="Arabic Typesetting"/>
          <w:b/>
          <w:bCs/>
          <w:sz w:val="84"/>
          <w:szCs w:val="84"/>
          <w:rtl/>
        </w:rPr>
      </w:pPr>
      <w:r w:rsidRPr="00A0158E">
        <w:rPr>
          <w:rFonts w:ascii="Arabic Typesetting" w:hAnsi="Arabic Typesetting" w:cs="Arabic Typesetting"/>
          <w:b/>
          <w:bCs/>
          <w:sz w:val="84"/>
          <w:szCs w:val="84"/>
          <w:rtl/>
        </w:rPr>
        <w:t>وقد يكون القادر بمعنى المقدر للشيء، يقال: قدرت الشيء وقدرته بمعنى واحد كقوله: فَقَدَرْنَا فَنِعْمَ الْقَادِرُونَ</w:t>
      </w:r>
      <w:r w:rsidRPr="00A0158E">
        <w:rPr>
          <w:rFonts w:ascii="Arabic Typesetting" w:hAnsi="Arabic Typesetting" w:cs="Arabic Typesetting"/>
          <w:b/>
          <w:bCs/>
          <w:sz w:val="42"/>
          <w:szCs w:val="42"/>
          <w:rtl/>
        </w:rPr>
        <w:t xml:space="preserve"> [المرسلات: 23]</w:t>
      </w:r>
      <w:r w:rsidRPr="00A0158E">
        <w:rPr>
          <w:rFonts w:ascii="Arabic Typesetting" w:hAnsi="Arabic Typesetting" w:cs="Arabic Typesetting"/>
          <w:b/>
          <w:bCs/>
          <w:sz w:val="84"/>
          <w:szCs w:val="84"/>
          <w:rtl/>
        </w:rPr>
        <w:t xml:space="preserve"> أي: نعم المقدرون، </w:t>
      </w:r>
      <w:r w:rsidRPr="00A0158E">
        <w:rPr>
          <w:rFonts w:ascii="Arabic Typesetting" w:hAnsi="Arabic Typesetting" w:cs="Arabic Typesetting"/>
          <w:b/>
          <w:bCs/>
          <w:sz w:val="84"/>
          <w:szCs w:val="84"/>
          <w:rtl/>
        </w:rPr>
        <w:lastRenderedPageBreak/>
        <w:t xml:space="preserve">وعلى هذا </w:t>
      </w:r>
      <w:proofErr w:type="spellStart"/>
      <w:r w:rsidRPr="00A0158E">
        <w:rPr>
          <w:rFonts w:ascii="Arabic Typesetting" w:hAnsi="Arabic Typesetting" w:cs="Arabic Typesetting"/>
          <w:b/>
          <w:bCs/>
          <w:sz w:val="84"/>
          <w:szCs w:val="84"/>
          <w:rtl/>
        </w:rPr>
        <w:t>يتأول</w:t>
      </w:r>
      <w:proofErr w:type="spellEnd"/>
      <w:r w:rsidRPr="00A0158E">
        <w:rPr>
          <w:rFonts w:ascii="Arabic Typesetting" w:hAnsi="Arabic Typesetting" w:cs="Arabic Typesetting"/>
          <w:b/>
          <w:bCs/>
          <w:sz w:val="84"/>
          <w:szCs w:val="84"/>
          <w:rtl/>
        </w:rPr>
        <w:t xml:space="preserve"> قوله سبحانه: فَظَنَّ أَن لَّن نَّقْدِرَ عَلَيْهِ </w:t>
      </w:r>
      <w:r w:rsidRPr="00A0158E">
        <w:rPr>
          <w:rFonts w:ascii="Arabic Typesetting" w:hAnsi="Arabic Typesetting" w:cs="Arabic Typesetting"/>
          <w:b/>
          <w:bCs/>
          <w:sz w:val="48"/>
          <w:szCs w:val="48"/>
          <w:rtl/>
        </w:rPr>
        <w:t>[الأنبياء: 87]</w:t>
      </w:r>
      <w:r w:rsidRPr="00A0158E">
        <w:rPr>
          <w:rFonts w:ascii="Arabic Typesetting" w:hAnsi="Arabic Typesetting" w:cs="Arabic Typesetting"/>
          <w:b/>
          <w:bCs/>
          <w:sz w:val="84"/>
          <w:szCs w:val="84"/>
          <w:rtl/>
        </w:rPr>
        <w:t xml:space="preserve"> أي: لن نقدر عليه الخطيئة أو العقوبة إذ لا يجوز على نبي الله أن يظن عدم قدرة الله </w:t>
      </w:r>
      <w:r w:rsidRPr="00A0158E">
        <w:rPr>
          <w:rFonts w:ascii="Arabic Typesetting" w:hAnsi="Arabic Typesetting" w:cs="Arabic Typesetting" w:hint="cs"/>
          <w:b/>
          <w:bCs/>
          <w:sz w:val="98"/>
          <w:szCs w:val="98"/>
          <w:rtl/>
        </w:rPr>
        <w:t xml:space="preserve"> </w:t>
      </w:r>
      <w:r w:rsidRPr="00A0158E">
        <w:rPr>
          <w:rFonts w:ascii="Arabic Typesetting" w:hAnsi="Arabic Typesetting" w:cs="Arabic Typesetting"/>
          <w:b/>
          <w:bCs/>
          <w:sz w:val="70"/>
          <w:szCs w:val="70"/>
          <w:rtl/>
        </w:rPr>
        <w:t>عز وجل في حال من الأحوال   .</w:t>
      </w:r>
    </w:p>
    <w:p w:rsidR="00A56771" w:rsidRPr="00A0158E" w:rsidRDefault="00A56771" w:rsidP="00A56771">
      <w:pPr>
        <w:rPr>
          <w:rFonts w:ascii="Arabic Typesetting" w:hAnsi="Arabic Typesetting" w:cs="Arabic Typesetting"/>
          <w:b/>
          <w:bCs/>
          <w:sz w:val="90"/>
          <w:szCs w:val="90"/>
          <w:rtl/>
        </w:rPr>
      </w:pPr>
      <w:r w:rsidRPr="00A0158E">
        <w:rPr>
          <w:rFonts w:ascii="Arabic Typesetting" w:hAnsi="Arabic Typesetting" w:cs="Arabic Typesetting"/>
          <w:b/>
          <w:bCs/>
          <w:sz w:val="90"/>
          <w:szCs w:val="90"/>
          <w:rtl/>
        </w:rPr>
        <w:t>وإلى هنا ونكمل في الحلقة القادمة والسلام عليكم ورحمة الله وبركاته.</w:t>
      </w:r>
    </w:p>
    <w:p w:rsidR="00534D3B" w:rsidRDefault="00534D3B">
      <w:bookmarkStart w:id="0" w:name="_GoBack"/>
      <w:bookmarkEnd w:id="0"/>
    </w:p>
    <w:sectPr w:rsidR="00534D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94" w:rsidRDefault="00C60D94" w:rsidP="00A56771">
      <w:pPr>
        <w:spacing w:after="0" w:line="240" w:lineRule="auto"/>
      </w:pPr>
      <w:r>
        <w:separator/>
      </w:r>
    </w:p>
  </w:endnote>
  <w:endnote w:type="continuationSeparator" w:id="0">
    <w:p w:rsidR="00C60D94" w:rsidRDefault="00C60D94" w:rsidP="00A5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2759196"/>
      <w:docPartObj>
        <w:docPartGallery w:val="Page Numbers (Bottom of Page)"/>
        <w:docPartUnique/>
      </w:docPartObj>
    </w:sdtPr>
    <w:sdtContent>
      <w:p w:rsidR="00A56771" w:rsidRDefault="00A56771">
        <w:pPr>
          <w:pStyle w:val="a4"/>
          <w:jc w:val="center"/>
        </w:pPr>
        <w:r>
          <w:fldChar w:fldCharType="begin"/>
        </w:r>
        <w:r>
          <w:instrText>PAGE   \* MERGEFORMAT</w:instrText>
        </w:r>
        <w:r>
          <w:fldChar w:fldCharType="separate"/>
        </w:r>
        <w:r w:rsidRPr="00A56771">
          <w:rPr>
            <w:noProof/>
            <w:rtl/>
            <w:lang w:val="ar-SA"/>
          </w:rPr>
          <w:t>5</w:t>
        </w:r>
        <w:r>
          <w:fldChar w:fldCharType="end"/>
        </w:r>
      </w:p>
    </w:sdtContent>
  </w:sdt>
  <w:p w:rsidR="00A56771" w:rsidRDefault="00A567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94" w:rsidRDefault="00C60D94" w:rsidP="00A56771">
      <w:pPr>
        <w:spacing w:after="0" w:line="240" w:lineRule="auto"/>
      </w:pPr>
      <w:r>
        <w:separator/>
      </w:r>
    </w:p>
  </w:footnote>
  <w:footnote w:type="continuationSeparator" w:id="0">
    <w:p w:rsidR="00C60D94" w:rsidRDefault="00C60D94" w:rsidP="00A56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71"/>
    <w:rsid w:val="00534D3B"/>
    <w:rsid w:val="005C0EBC"/>
    <w:rsid w:val="00A56771"/>
    <w:rsid w:val="00C60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771"/>
    <w:pPr>
      <w:tabs>
        <w:tab w:val="center" w:pos="4153"/>
        <w:tab w:val="right" w:pos="8306"/>
      </w:tabs>
      <w:spacing w:after="0" w:line="240" w:lineRule="auto"/>
    </w:pPr>
  </w:style>
  <w:style w:type="character" w:customStyle="1" w:styleId="Char">
    <w:name w:val="رأس الصفحة Char"/>
    <w:basedOn w:val="a0"/>
    <w:link w:val="a3"/>
    <w:uiPriority w:val="99"/>
    <w:rsid w:val="00A56771"/>
    <w:rPr>
      <w:rFonts w:cs="Arial"/>
    </w:rPr>
  </w:style>
  <w:style w:type="paragraph" w:styleId="a4">
    <w:name w:val="footer"/>
    <w:basedOn w:val="a"/>
    <w:link w:val="Char0"/>
    <w:uiPriority w:val="99"/>
    <w:unhideWhenUsed/>
    <w:rsid w:val="00A56771"/>
    <w:pPr>
      <w:tabs>
        <w:tab w:val="center" w:pos="4153"/>
        <w:tab w:val="right" w:pos="8306"/>
      </w:tabs>
      <w:spacing w:after="0" w:line="240" w:lineRule="auto"/>
    </w:pPr>
  </w:style>
  <w:style w:type="character" w:customStyle="1" w:styleId="Char0">
    <w:name w:val="تذييل الصفحة Char"/>
    <w:basedOn w:val="a0"/>
    <w:link w:val="a4"/>
    <w:uiPriority w:val="99"/>
    <w:rsid w:val="00A5677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771"/>
    <w:pPr>
      <w:tabs>
        <w:tab w:val="center" w:pos="4153"/>
        <w:tab w:val="right" w:pos="8306"/>
      </w:tabs>
      <w:spacing w:after="0" w:line="240" w:lineRule="auto"/>
    </w:pPr>
  </w:style>
  <w:style w:type="character" w:customStyle="1" w:styleId="Char">
    <w:name w:val="رأس الصفحة Char"/>
    <w:basedOn w:val="a0"/>
    <w:link w:val="a3"/>
    <w:uiPriority w:val="99"/>
    <w:rsid w:val="00A56771"/>
    <w:rPr>
      <w:rFonts w:cs="Arial"/>
    </w:rPr>
  </w:style>
  <w:style w:type="paragraph" w:styleId="a4">
    <w:name w:val="footer"/>
    <w:basedOn w:val="a"/>
    <w:link w:val="Char0"/>
    <w:uiPriority w:val="99"/>
    <w:unhideWhenUsed/>
    <w:rsid w:val="00A56771"/>
    <w:pPr>
      <w:tabs>
        <w:tab w:val="center" w:pos="4153"/>
        <w:tab w:val="right" w:pos="8306"/>
      </w:tabs>
      <w:spacing w:after="0" w:line="240" w:lineRule="auto"/>
    </w:pPr>
  </w:style>
  <w:style w:type="character" w:customStyle="1" w:styleId="Char0">
    <w:name w:val="تذييل الصفحة Char"/>
    <w:basedOn w:val="a0"/>
    <w:link w:val="a4"/>
    <w:uiPriority w:val="99"/>
    <w:rsid w:val="00A5677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1763</Characters>
  <Application>Microsoft Office Word</Application>
  <DocSecurity>0</DocSecurity>
  <Lines>14</Lines>
  <Paragraphs>4</Paragraphs>
  <ScaleCrop>false</ScaleCrop>
  <Company>Ahmed-Under</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2024-03-06T12:01:00Z</dcterms:created>
  <dcterms:modified xsi:type="dcterms:W3CDTF">2024-03-06T12:02:00Z</dcterms:modified>
</cp:coreProperties>
</file>