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781" w:rsidRPr="00F34C20" w:rsidRDefault="00D45781" w:rsidP="00D45781">
      <w:pPr>
        <w:rPr>
          <w:rFonts w:ascii="Arabic Typesetting" w:hAnsi="Arabic Typesetting" w:cs="Arabic Typesetting"/>
          <w:b/>
          <w:bCs/>
          <w:sz w:val="96"/>
          <w:szCs w:val="96"/>
          <w:rtl/>
        </w:rPr>
      </w:pPr>
      <w:r w:rsidRPr="00F34C20">
        <w:rPr>
          <w:rFonts w:ascii="Arabic Typesetting" w:hAnsi="Arabic Typesetting" w:cs="Arabic Typesetting"/>
          <w:b/>
          <w:bCs/>
          <w:sz w:val="96"/>
          <w:szCs w:val="96"/>
          <w:rtl/>
        </w:rPr>
        <w:t xml:space="preserve">بسم الله ، والحمد لله ،والصلاة والسلام على رسول الله ،وبعد : فهذه </w:t>
      </w:r>
    </w:p>
    <w:p w:rsidR="00D45781" w:rsidRPr="005E5842" w:rsidRDefault="00D45781" w:rsidP="00D45781">
      <w:pPr>
        <w:rPr>
          <w:rFonts w:ascii="Arabic Typesetting" w:hAnsi="Arabic Typesetting" w:cs="Arabic Typesetting"/>
          <w:b/>
          <w:bCs/>
          <w:sz w:val="96"/>
          <w:szCs w:val="96"/>
          <w:rtl/>
        </w:rPr>
      </w:pPr>
      <w:r w:rsidRPr="00F34C20">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 xml:space="preserve">الثانية بعد </w:t>
      </w:r>
      <w:proofErr w:type="spellStart"/>
      <w:r w:rsidRPr="00F34C20">
        <w:rPr>
          <w:rFonts w:ascii="Arabic Typesetting" w:hAnsi="Arabic Typesetting" w:cs="Arabic Typesetting"/>
          <w:b/>
          <w:bCs/>
          <w:sz w:val="96"/>
          <w:szCs w:val="96"/>
          <w:rtl/>
        </w:rPr>
        <w:t>المأتين</w:t>
      </w:r>
      <w:proofErr w:type="spellEnd"/>
      <w:r w:rsidRPr="00F34C20">
        <w:rPr>
          <w:rFonts w:ascii="Arabic Typesetting" w:hAnsi="Arabic Typesetting" w:cs="Arabic Typesetting"/>
          <w:b/>
          <w:bCs/>
          <w:sz w:val="96"/>
          <w:szCs w:val="96"/>
          <w:rtl/>
        </w:rPr>
        <w:t xml:space="preserve"> في موضوع (الحفيظ) والتي هي بعنوان:</w:t>
      </w:r>
    </w:p>
    <w:p w:rsidR="00D45781" w:rsidRPr="005E5842" w:rsidRDefault="00D45781" w:rsidP="00D45781">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أصول حفظ الكليات الخمس في بيّنات القرآن</w:t>
      </w:r>
      <w:r w:rsidRPr="005E5842">
        <w:rPr>
          <w:rFonts w:ascii="Arabic Typesetting" w:hAnsi="Arabic Typesetting" w:cs="Arabic Typesetting" w:hint="cs"/>
          <w:b/>
          <w:bCs/>
          <w:sz w:val="96"/>
          <w:szCs w:val="96"/>
          <w:rtl/>
        </w:rPr>
        <w:t xml:space="preserve"> :</w:t>
      </w:r>
    </w:p>
    <w:p w:rsidR="00D45781" w:rsidRPr="005E5842" w:rsidRDefault="00D45781" w:rsidP="00D4578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حين نتلمّس ملامح المقاصد الشرعيَّة على مبدأ حفظ الضرورات الخمس التي جاءت بها مقاصد الشريعة، فسنجد ما يسعفنا كثيراً من كتاب الله تعالى، حين نتدبَّره </w:t>
      </w:r>
      <w:r w:rsidRPr="005E5842">
        <w:rPr>
          <w:rFonts w:ascii="Arabic Typesetting" w:hAnsi="Arabic Typesetting" w:cs="Arabic Typesetting"/>
          <w:b/>
          <w:bCs/>
          <w:sz w:val="96"/>
          <w:szCs w:val="96"/>
          <w:rtl/>
        </w:rPr>
        <w:lastRenderedPageBreak/>
        <w:t>لاستخراج عدد من الآيات المتعلِّقة بها، والتي لم يأت بها أهل العلم اعتباطاً، وإنَّما ذكروا هذه الضرورات الخمس؛ كونهم قد استخرجوها من القرآن الكثير من النصوص التي استنبطت هذه الضرورات بناء على النظر فيها.</w:t>
      </w:r>
    </w:p>
    <w:p w:rsidR="00D45781" w:rsidRPr="005E5842" w:rsidRDefault="00D45781" w:rsidP="00D4578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إنَّ هذه الضرورات الخمس مرتَّبة على النحو التالي: حفظ الدين، حفظ النفس، حفظ العقل، حفظ النسب، حفظ المال.</w:t>
      </w:r>
    </w:p>
    <w:p w:rsidR="00D45781" w:rsidRDefault="00D45781" w:rsidP="00D4578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قال الغزالي رحمه الله: "إن مقصود الشرع من الخلق خمسة : أن يحفظ</w:t>
      </w:r>
    </w:p>
    <w:p w:rsidR="00D45781" w:rsidRPr="005E5842" w:rsidRDefault="00D45781" w:rsidP="00D4578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عليهم دينهم ونفسهم وعقلهم ونسلهم ومالهم، فكل ما يتضمن حفظ هذه الأصول الخمسة فهو مصلحة، وكل ما يفوت هذه الأصول فهو مفسدة ودفعها مصلحة" [المستصفى، الغزالي، دار الكتب العلمية، سنة النشر: 1413هـ/1993م، رقم الطبعة: ط1، ص:174.</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ويُبيِّن أبو عبد الله بن </w:t>
      </w:r>
      <w:r w:rsidRPr="005E5842">
        <w:rPr>
          <w:rFonts w:ascii="Arabic Typesetting" w:hAnsi="Arabic Typesetting" w:cs="Arabic Typesetting"/>
          <w:b/>
          <w:bCs/>
          <w:sz w:val="96"/>
          <w:szCs w:val="96"/>
          <w:rtl/>
        </w:rPr>
        <w:lastRenderedPageBreak/>
        <w:t xml:space="preserve">الأزرق سبب الاهتمام بهذه الضرورات الخمس : "لأن مصالح الدين والدنيا مبنية على المحافظة عليها، بحيث لو انحرفت لم يبق للدنيا وجود من حيث الانسان المكلف، ولا للآخرة من حيث ما وعد بها.. فلو عدم الدين عدم ترتب الجزاء المرتجى. ولو عدم الإنسان لعدم من يتدين. ولو عدم العقل لارتفع التدبير. ولو عدم النسل لم يمكن البقاء عادة. ولو عدم المال لم يبق عيش" </w:t>
      </w:r>
      <w:r w:rsidRPr="00363BEE">
        <w:rPr>
          <w:rFonts w:ascii="Arabic Typesetting" w:hAnsi="Arabic Typesetting" w:cs="Arabic Typesetting"/>
          <w:b/>
          <w:bCs/>
          <w:sz w:val="72"/>
          <w:szCs w:val="72"/>
          <w:rtl/>
        </w:rPr>
        <w:t>[  بدائع السلك في طبائع الملك، ابن الأزرق :(1/194-195).</w:t>
      </w:r>
      <w:r w:rsidRPr="00363BEE">
        <w:rPr>
          <w:rFonts w:ascii="Arabic Typesetting" w:hAnsi="Arabic Typesetting" w:cs="Arabic Typesetting" w:hint="cs"/>
          <w:b/>
          <w:bCs/>
          <w:sz w:val="72"/>
          <w:szCs w:val="72"/>
          <w:rtl/>
        </w:rPr>
        <w:t>]</w:t>
      </w:r>
    </w:p>
    <w:p w:rsidR="00D45781" w:rsidRDefault="00D45781" w:rsidP="00D4578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وإنَّ من أهم مهمَّات قضايا بحثنا في تدبُّر مقاصد القرآن الكريم، ألاَّ نُدير طرفنا عن قضيَّة أولاها أهل العلم – عليهم الرحمة والرضوان - في البحث </w:t>
      </w:r>
      <w:proofErr w:type="spellStart"/>
      <w:r w:rsidRPr="005E5842">
        <w:rPr>
          <w:rFonts w:ascii="Arabic Typesetting" w:hAnsi="Arabic Typesetting" w:cs="Arabic Typesetting"/>
          <w:b/>
          <w:bCs/>
          <w:sz w:val="96"/>
          <w:szCs w:val="96"/>
          <w:rtl/>
        </w:rPr>
        <w:t>الاستخراجي</w:t>
      </w:r>
      <w:proofErr w:type="spellEnd"/>
      <w:r w:rsidRPr="005E5842">
        <w:rPr>
          <w:rFonts w:ascii="Arabic Typesetting" w:hAnsi="Arabic Typesetting" w:cs="Arabic Typesetting"/>
          <w:b/>
          <w:bCs/>
          <w:sz w:val="96"/>
          <w:szCs w:val="96"/>
          <w:rtl/>
        </w:rPr>
        <w:t xml:space="preserve"> من نصوص القرآن الكريم ما يسند مبدأً عظيماً بمعرفة حفظ الضرورات الخمس التي حثَّت عليها مقاصد الشريعة وتضمَّنتها، بما يجعلنا نجزم أنَّه ما من صفحة من كتاب الله تعالى إلاَّ ونقرأ فيها آية كريمة تحثُّ على ذلك.</w:t>
      </w:r>
    </w:p>
    <w:p w:rsidR="00D45781" w:rsidRPr="00363BEE" w:rsidRDefault="00D45781" w:rsidP="00D45781">
      <w:pPr>
        <w:rPr>
          <w:rFonts w:ascii="Arabic Typesetting" w:hAnsi="Arabic Typesetting" w:cs="Arabic Typesetting"/>
          <w:b/>
          <w:bCs/>
          <w:sz w:val="96"/>
          <w:szCs w:val="96"/>
          <w:rtl/>
        </w:rPr>
      </w:pPr>
      <w:r w:rsidRPr="00363BEE">
        <w:rPr>
          <w:rFonts w:ascii="Arabic Typesetting" w:hAnsi="Arabic Typesetting" w:cs="Arabic Typesetting"/>
          <w:b/>
          <w:bCs/>
          <w:sz w:val="96"/>
          <w:szCs w:val="96"/>
          <w:rtl/>
        </w:rPr>
        <w:lastRenderedPageBreak/>
        <w:t>إلى هنا ونكمل في الحلقة التالية والسلام عليكم ورحمة الله وبركاته .</w:t>
      </w:r>
    </w:p>
    <w:p w:rsidR="00640631" w:rsidRDefault="00640631">
      <w:bookmarkStart w:id="0" w:name="_GoBack"/>
      <w:bookmarkEnd w:id="0"/>
    </w:p>
    <w:sectPr w:rsidR="00640631"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179" w:rsidRDefault="00277179" w:rsidP="00D45781">
      <w:pPr>
        <w:spacing w:after="0" w:line="240" w:lineRule="auto"/>
      </w:pPr>
      <w:r>
        <w:separator/>
      </w:r>
    </w:p>
  </w:endnote>
  <w:endnote w:type="continuationSeparator" w:id="0">
    <w:p w:rsidR="00277179" w:rsidRDefault="00277179" w:rsidP="00D45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62574446"/>
      <w:docPartObj>
        <w:docPartGallery w:val="Page Numbers (Bottom of Page)"/>
        <w:docPartUnique/>
      </w:docPartObj>
    </w:sdtPr>
    <w:sdtContent>
      <w:p w:rsidR="00D45781" w:rsidRDefault="00D45781">
        <w:pPr>
          <w:pStyle w:val="a4"/>
          <w:jc w:val="center"/>
        </w:pPr>
        <w:r>
          <w:fldChar w:fldCharType="begin"/>
        </w:r>
        <w:r>
          <w:instrText>PAGE   \* MERGEFORMAT</w:instrText>
        </w:r>
        <w:r>
          <w:fldChar w:fldCharType="separate"/>
        </w:r>
        <w:r w:rsidRPr="00D45781">
          <w:rPr>
            <w:noProof/>
            <w:rtl/>
            <w:lang w:val="ar-SA"/>
          </w:rPr>
          <w:t>6</w:t>
        </w:r>
        <w:r>
          <w:fldChar w:fldCharType="end"/>
        </w:r>
      </w:p>
    </w:sdtContent>
  </w:sdt>
  <w:p w:rsidR="00D45781" w:rsidRDefault="00D4578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179" w:rsidRDefault="00277179" w:rsidP="00D45781">
      <w:pPr>
        <w:spacing w:after="0" w:line="240" w:lineRule="auto"/>
      </w:pPr>
      <w:r>
        <w:separator/>
      </w:r>
    </w:p>
  </w:footnote>
  <w:footnote w:type="continuationSeparator" w:id="0">
    <w:p w:rsidR="00277179" w:rsidRDefault="00277179" w:rsidP="00D457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781"/>
    <w:rsid w:val="00277179"/>
    <w:rsid w:val="00640631"/>
    <w:rsid w:val="00BB584D"/>
    <w:rsid w:val="00D457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78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5781"/>
    <w:pPr>
      <w:tabs>
        <w:tab w:val="center" w:pos="4153"/>
        <w:tab w:val="right" w:pos="8306"/>
      </w:tabs>
      <w:spacing w:after="0" w:line="240" w:lineRule="auto"/>
    </w:pPr>
  </w:style>
  <w:style w:type="character" w:customStyle="1" w:styleId="Char">
    <w:name w:val="رأس الصفحة Char"/>
    <w:basedOn w:val="a0"/>
    <w:link w:val="a3"/>
    <w:uiPriority w:val="99"/>
    <w:rsid w:val="00D45781"/>
    <w:rPr>
      <w:rFonts w:cs="Arial"/>
    </w:rPr>
  </w:style>
  <w:style w:type="paragraph" w:styleId="a4">
    <w:name w:val="footer"/>
    <w:basedOn w:val="a"/>
    <w:link w:val="Char0"/>
    <w:uiPriority w:val="99"/>
    <w:unhideWhenUsed/>
    <w:rsid w:val="00D45781"/>
    <w:pPr>
      <w:tabs>
        <w:tab w:val="center" w:pos="4153"/>
        <w:tab w:val="right" w:pos="8306"/>
      </w:tabs>
      <w:spacing w:after="0" w:line="240" w:lineRule="auto"/>
    </w:pPr>
  </w:style>
  <w:style w:type="character" w:customStyle="1" w:styleId="Char0">
    <w:name w:val="تذييل الصفحة Char"/>
    <w:basedOn w:val="a0"/>
    <w:link w:val="a4"/>
    <w:uiPriority w:val="99"/>
    <w:rsid w:val="00D4578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78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5781"/>
    <w:pPr>
      <w:tabs>
        <w:tab w:val="center" w:pos="4153"/>
        <w:tab w:val="right" w:pos="8306"/>
      </w:tabs>
      <w:spacing w:after="0" w:line="240" w:lineRule="auto"/>
    </w:pPr>
  </w:style>
  <w:style w:type="character" w:customStyle="1" w:styleId="Char">
    <w:name w:val="رأس الصفحة Char"/>
    <w:basedOn w:val="a0"/>
    <w:link w:val="a3"/>
    <w:uiPriority w:val="99"/>
    <w:rsid w:val="00D45781"/>
    <w:rPr>
      <w:rFonts w:cs="Arial"/>
    </w:rPr>
  </w:style>
  <w:style w:type="paragraph" w:styleId="a4">
    <w:name w:val="footer"/>
    <w:basedOn w:val="a"/>
    <w:link w:val="Char0"/>
    <w:uiPriority w:val="99"/>
    <w:unhideWhenUsed/>
    <w:rsid w:val="00D45781"/>
    <w:pPr>
      <w:tabs>
        <w:tab w:val="center" w:pos="4153"/>
        <w:tab w:val="right" w:pos="8306"/>
      </w:tabs>
      <w:spacing w:after="0" w:line="240" w:lineRule="auto"/>
    </w:pPr>
  </w:style>
  <w:style w:type="character" w:customStyle="1" w:styleId="Char0">
    <w:name w:val="تذييل الصفحة Char"/>
    <w:basedOn w:val="a0"/>
    <w:link w:val="a4"/>
    <w:uiPriority w:val="99"/>
    <w:rsid w:val="00D4578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263</Words>
  <Characters>1504</Characters>
  <Application>Microsoft Office Word</Application>
  <DocSecurity>0</DocSecurity>
  <Lines>12</Lines>
  <Paragraphs>3</Paragraphs>
  <ScaleCrop>false</ScaleCrop>
  <Company>Ahmed-Under</Company>
  <LinksUpToDate>false</LinksUpToDate>
  <CharactersWithSpaces>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2021-03-15T21:13:00Z</dcterms:created>
  <dcterms:modified xsi:type="dcterms:W3CDTF">2021-03-15T21:14:00Z</dcterms:modified>
</cp:coreProperties>
</file>