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2A" w:rsidRPr="004B242E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4B242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39682A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B242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الستون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4B242E">
        <w:rPr>
          <w:rFonts w:ascii="Arabic Typesetting" w:hAnsi="Arabic Typesetting" w:cs="Arabic Typesetting"/>
          <w:b/>
          <w:bCs/>
          <w:sz w:val="96"/>
          <w:szCs w:val="96"/>
          <w:rtl/>
        </w:rPr>
        <w:t>تين في موضوع (الأول والآخر) وهي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B242E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 :</w:t>
      </w:r>
    </w:p>
    <w:p w:rsidR="0039682A" w:rsidRPr="004B242E" w:rsidRDefault="0039682A" w:rsidP="0039682A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4B242E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*</w:t>
      </w:r>
      <w:r w:rsidRPr="004B242E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ترتيب أوائل المخلوقات المذكورة في الشرع</w:t>
      </w:r>
      <w:r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وكيف تعرج الملائكة إلى السماء </w:t>
      </w:r>
    </w:p>
    <w:p w:rsidR="0039682A" w:rsidRPr="00860CD2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الأمر الأول : أن الماء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هو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أول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مخلوقات الله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مطلقاً،وهذا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ملاحظتان :</w:t>
      </w:r>
    </w:p>
    <w:p w:rsidR="0039682A" w:rsidRPr="00860CD2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الأولى : أنه أحد الأقوال في المسألة ، والجمهور على أنه العرش ، ومن العلماء من قال بأنه القلم .</w:t>
      </w:r>
    </w:p>
    <w:p w:rsidR="0039682A" w:rsidRPr="00860CD2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الثانية : أن هذا القول ليس في القرآن ؛ إذ ليس في القرآن ولا في السنَّة بيان لأول شيء خَلَقَه الله تعالى ، لا الماء ولا غيره من المخلوقات .</w:t>
      </w:r>
    </w:p>
    <w:p w:rsidR="0039682A" w:rsidRPr="00860CD2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وثمة خلاف في أول ما خلق الله من هذا العالَم ، والأقوال المعتبرة في المسألة ثلاثة :</w:t>
      </w:r>
    </w:p>
    <w:p w:rsidR="0039682A" w:rsidRPr="00860CD2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القلم ، كما يرجحه ابن جرير الطبري وابن الجوزي ، والعرش ، كما يرجحه ابن تيمية وابن القيم ، ، والماء ، وهو مروي عن ابن مسعود وطائفة من السلف ، ورجحه بدر الدين العيني .</w:t>
      </w:r>
    </w:p>
    <w:p w:rsidR="0039682A" w:rsidRPr="00860CD2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الأقوال غير المعتبرة فكثيرة ، وبعضها من الإسرائيليات ، وأغلبها أقوال لأهل البدع ، كمن زعم أن العقل هو أول مخلوق ، وكمن زعم أن نبينا محمداً صلى الله عليه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وسلم هو أول مخلوق ، حتى صار من يعظِّم مخلوقاً أو شيئاً يجعله أول مخلوق ! .</w:t>
      </w:r>
    </w:p>
    <w:p w:rsidR="0039682A" w:rsidRPr="00860CD2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ثانياً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الذين قالوا إن القلم هو أول مخلوق قد استدلوا بما رواه عُبَادَةَ بْنِ الصَّامِتِ قال : سَمِعْتُ رَسُولَ اللَّهِ صَلَّى اللَّهُ عَلَيْهِ وَسَلَّمَ يَقُولُ : ( إِنَّ أَوَّلَ مَا خَلَقَ اللَّهُ الْقَلَمَ فَقَالَ لَهُ : اكْتُبْ ، قَالَ : رَبِّ وَمَاذَا أَكْتُبُ ؟ قَالَ : اكْتُبْ مَقَادِيرَ كُلِّ شَيْءٍ حَتَّى تَقُومَ السَّاعَةُ ) .رواه الترمذي ( 2155 ) وأبو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داود ( 4700 ) ، وصححه الألباني في " صحيح الترمذي " .</w:t>
      </w:r>
    </w:p>
    <w:p w:rsidR="0039682A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 قد صح في السنة أحاديث نبوية تبين أن الله تعالى حين خلق القلم </w:t>
      </w:r>
    </w:p>
    <w:p w:rsidR="0039682A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وأمره بكتابة مقادير كل شيء إلى يوم القيامة : كان عرشه على الماء ، مما </w:t>
      </w:r>
    </w:p>
    <w:p w:rsidR="0039682A" w:rsidRPr="00860CD2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يقتضي أن خلق العرش كان قبل خلق القلم ، ومن هذه الأحاديث :</w:t>
      </w:r>
    </w:p>
    <w:p w:rsidR="0039682A" w:rsidRPr="00151AD0" w:rsidRDefault="0039682A" w:rsidP="0039682A">
      <w:pPr>
        <w:rPr>
          <w:rFonts w:ascii="Arabic Typesetting" w:hAnsi="Arabic Typesetting" w:cs="Arabic Typesetting"/>
          <w:b/>
          <w:bCs/>
          <w:sz w:val="58"/>
          <w:szCs w:val="58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أ. عَنْ عَبْدِ اللَّهِ بْنِ عَمْرِو بْنِ الْعَاصِ قَالَ : سَمِعْتُ رَسُولَ اللَّهِ صَلَّى اللَّهُ عَلَيْهِ وَسَلَّمَ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يَقُولُ : ( كَتَبَ اللَّهُ مَقَادِيرَ الْخَلَائِقِ قَبْلَ أَنْ يَخْلُقَ السَّمَاوَاتِ وَالْأَرْضَ بِخَمْسِينَ أَلْفَ سَنَةٍ ، قَالَ : وَعَرْشُهُ عَلَى الْمَاءِ ) </w:t>
      </w:r>
      <w:r w:rsidRPr="00151AD0">
        <w:rPr>
          <w:rFonts w:ascii="Arabic Typesetting" w:hAnsi="Arabic Typesetting" w:cs="Arabic Typesetting"/>
          <w:b/>
          <w:bCs/>
          <w:sz w:val="58"/>
          <w:szCs w:val="58"/>
          <w:rtl/>
        </w:rPr>
        <w:t>رواه مسلم ( 2653 ) .</w:t>
      </w:r>
    </w:p>
    <w:p w:rsidR="0039682A" w:rsidRDefault="0039682A" w:rsidP="0039682A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151AD0">
        <w:rPr>
          <w:rFonts w:ascii="Arabic Typesetting" w:hAnsi="Arabic Typesetting" w:cs="Arabic Typesetting"/>
          <w:b/>
          <w:bCs/>
          <w:sz w:val="78"/>
          <w:szCs w:val="78"/>
          <w:rtl/>
        </w:rPr>
        <w:t>قال شيخ الإسلام ابن تيمية – رحمه الله - :</w:t>
      </w:r>
      <w:r w:rsidRPr="00151AD0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</w:t>
      </w:r>
      <w:r w:rsidRPr="00151AD0">
        <w:rPr>
          <w:rFonts w:ascii="Arabic Typesetting" w:hAnsi="Arabic Typesetting" w:cs="Arabic Typesetting"/>
          <w:b/>
          <w:bCs/>
          <w:sz w:val="78"/>
          <w:szCs w:val="78"/>
          <w:rtl/>
        </w:rPr>
        <w:t>فهذا يدل على أنه قدَّر إذ كان عرشه على الماء ، فكان العرش موجوداً مخلوقاً عند التقدير لم يوج</w:t>
      </w:r>
      <w:r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د بعده ." الصفدية " ( 2 / 82 ) </w:t>
      </w:r>
    </w:p>
    <w:p w:rsidR="0039682A" w:rsidRPr="00151AD0" w:rsidRDefault="0039682A" w:rsidP="0039682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51AD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bookmarkEnd w:id="0"/>
    <w:p w:rsidR="00512CB3" w:rsidRDefault="00512CB3"/>
    <w:sectPr w:rsidR="00512CB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39" w:rsidRDefault="00A93F39" w:rsidP="0039682A">
      <w:pPr>
        <w:spacing w:after="0" w:line="240" w:lineRule="auto"/>
      </w:pPr>
      <w:r>
        <w:separator/>
      </w:r>
    </w:p>
  </w:endnote>
  <w:endnote w:type="continuationSeparator" w:id="0">
    <w:p w:rsidR="00A93F39" w:rsidRDefault="00A93F39" w:rsidP="0039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41851289"/>
      <w:docPartObj>
        <w:docPartGallery w:val="Page Numbers (Bottom of Page)"/>
        <w:docPartUnique/>
      </w:docPartObj>
    </w:sdtPr>
    <w:sdtContent>
      <w:p w:rsidR="0039682A" w:rsidRDefault="003968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682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9682A" w:rsidRDefault="003968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39" w:rsidRDefault="00A93F39" w:rsidP="0039682A">
      <w:pPr>
        <w:spacing w:after="0" w:line="240" w:lineRule="auto"/>
      </w:pPr>
      <w:r>
        <w:separator/>
      </w:r>
    </w:p>
  </w:footnote>
  <w:footnote w:type="continuationSeparator" w:id="0">
    <w:p w:rsidR="00A93F39" w:rsidRDefault="00A93F39" w:rsidP="00396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2A"/>
    <w:rsid w:val="0039682A"/>
    <w:rsid w:val="00512CB3"/>
    <w:rsid w:val="00A93F39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682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682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682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682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</Words>
  <Characters>1817</Characters>
  <Application>Microsoft Office Word</Application>
  <DocSecurity>0</DocSecurity>
  <Lines>15</Lines>
  <Paragraphs>4</Paragraphs>
  <ScaleCrop>false</ScaleCrop>
  <Company>Ahmed-Under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2021-05-08T21:55:00Z</dcterms:created>
  <dcterms:modified xsi:type="dcterms:W3CDTF">2021-05-08T21:56:00Z</dcterms:modified>
</cp:coreProperties>
</file>