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72A" w:rsidRPr="00D73B24" w:rsidRDefault="00C8072A" w:rsidP="00C8072A">
      <w:pPr>
        <w:rPr>
          <w:rFonts w:ascii="Arabic Typesetting" w:hAnsi="Arabic Typesetting" w:cs="Arabic Typesetting"/>
          <w:b/>
          <w:bCs/>
          <w:sz w:val="74"/>
          <w:szCs w:val="74"/>
          <w:rtl/>
        </w:rPr>
      </w:pPr>
      <w:r w:rsidRPr="00D73B24">
        <w:rPr>
          <w:rFonts w:ascii="Arabic Typesetting" w:hAnsi="Arabic Typesetting" w:cs="Arabic Typesetting"/>
          <w:b/>
          <w:bCs/>
          <w:sz w:val="74"/>
          <w:szCs w:val="74"/>
          <w:rtl/>
        </w:rPr>
        <w:t xml:space="preserve">بسم الله ، والحمد لله ، والصلاة والسلام على رسول الله ، وبعد : فهذه الحلقة </w:t>
      </w:r>
    </w:p>
    <w:p w:rsidR="00C8072A" w:rsidRPr="00D73B24" w:rsidRDefault="00C8072A" w:rsidP="00C8072A">
      <w:pPr>
        <w:rPr>
          <w:rFonts w:ascii="Arabic Typesetting" w:hAnsi="Arabic Typesetting" w:cs="Arabic Typesetting"/>
          <w:b/>
          <w:bCs/>
          <w:sz w:val="74"/>
          <w:szCs w:val="74"/>
          <w:rtl/>
        </w:rPr>
      </w:pPr>
      <w:r>
        <w:rPr>
          <w:rFonts w:ascii="Arabic Typesetting" w:hAnsi="Arabic Typesetting" w:cs="Arabic Typesetting" w:hint="cs"/>
          <w:b/>
          <w:bCs/>
          <w:sz w:val="74"/>
          <w:szCs w:val="74"/>
          <w:rtl/>
        </w:rPr>
        <w:t>الرابعة</w:t>
      </w:r>
      <w:r w:rsidRPr="00D73B24">
        <w:rPr>
          <w:rFonts w:ascii="Arabic Typesetting" w:hAnsi="Arabic Typesetting" w:cs="Arabic Typesetting"/>
          <w:b/>
          <w:bCs/>
          <w:sz w:val="74"/>
          <w:szCs w:val="74"/>
          <w:rtl/>
        </w:rPr>
        <w:t xml:space="preserve"> عشرة  بعد المائتين في موضوع (المحصي) وهي بعنوان: </w:t>
      </w:r>
    </w:p>
    <w:p w:rsidR="00C8072A" w:rsidRPr="00D73B24" w:rsidRDefault="00C8072A" w:rsidP="00C8072A">
      <w:pPr>
        <w:rPr>
          <w:rFonts w:ascii="Arabic Typesetting" w:hAnsi="Arabic Typesetting" w:cs="Arabic Typesetting"/>
          <w:b/>
          <w:bCs/>
          <w:sz w:val="74"/>
          <w:szCs w:val="74"/>
          <w:rtl/>
        </w:rPr>
      </w:pPr>
      <w:r w:rsidRPr="00D73B24">
        <w:rPr>
          <w:rFonts w:ascii="Arabic Typesetting" w:hAnsi="Arabic Typesetting" w:cs="Arabic Typesetting"/>
          <w:b/>
          <w:bCs/>
          <w:sz w:val="74"/>
          <w:szCs w:val="74"/>
          <w:rtl/>
        </w:rPr>
        <w:t>*كِتَابُ الْمُحَاسَبَةِ وَالْمُرَاقَبَة : بَيَانُ لُزُومِ الْمُحَاسَبَةِ :</w:t>
      </w:r>
    </w:p>
    <w:p w:rsidR="00C8072A" w:rsidRPr="00EB19BE" w:rsidRDefault="00C8072A" w:rsidP="00C8072A">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لكن الله ـ تعالى ـ ذكر أنه لا يمتنع عليه شيء من أعمال عباده، الخردل التي لا تزن شيء لو كانت في صخرة أمنع ما يكون، أو كانت في السماء والأرض أوسع ما يكون، يأت بها الله. كما قال ـ تعالى ـ: ﴿فَمَنْ يَعْمَلْ مِثْقَالَ﴾  وزن، ﴿ذَرَّةٍ خَيْرًا يَرَه  وَمَنْ يَعْمَلْ مِثْقَالَ ذَرَّةٍ شَرًّا يَرَه﴾  . والإحصاء ليس إحصاء دون توثيق بل إحصاء موثق كما قال الله ـ تعالى ـ: ﴿إِنْ كُلُّ نَفْسٍ لَمَّا عَلَيْهَا حَافِظٌ﴾  ، وكما </w:t>
      </w:r>
      <w:r w:rsidRPr="00EB19BE">
        <w:rPr>
          <w:rFonts w:ascii="Arabic Typesetting" w:hAnsi="Arabic Typesetting" w:cs="Arabic Typesetting"/>
          <w:b/>
          <w:bCs/>
          <w:sz w:val="80"/>
          <w:szCs w:val="80"/>
          <w:rtl/>
        </w:rPr>
        <w:lastRenderedPageBreak/>
        <w:t>قال ـ تعالى ـ</w:t>
      </w: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 </w:t>
      </w: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﴿إِنَّا كُنَّا نَسْتَنسِخُ مَا كُنتُمْ تَعْمَلُونَ﴾  أي نكتب كل ما يصدر عنك، وقال ـ تعالى ـ: ﴿مَا يَلْفِظُ مِنْ قَوْلٍ إِلَّا لَدَيْهِ رَقِيبٌ عَتِيدٌ﴾  .</w:t>
      </w:r>
    </w:p>
    <w:p w:rsidR="00C8072A" w:rsidRPr="00EB19BE" w:rsidRDefault="00C8072A" w:rsidP="00C8072A">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هذا كله إحصاء فلا يضيع من العمل شيء، ولهذا ينبغي لك أن تعلم أن ما كان من عملك فإنه محفوظ إن خيرًا فخير، وإن شر فلا تلومن إلا نفسك، ولذلك قال: «إنَّما هِيَ أعْمَالُكُمْ أُحْصِيهَا لَكُمْ» وهذا الإحصاء، «ثُمَّ أوَفِّيكُمْ إيَّاهَا» التوفية التقبيض، والتقبيض بالجزاء، والإثابة في الصالح، والمعاقبة في السيئ أوفيكم إياها. طيب الناس ينقسمون في التوفية إلى قسمين، الناس ينقسمون في توفية العمل إلى قسمين: سعداء وأشقياء، فمن وجد خيرًا </w:t>
      </w:r>
      <w:r w:rsidRPr="00EB19BE">
        <w:rPr>
          <w:rFonts w:ascii="Arabic Typesetting" w:hAnsi="Arabic Typesetting" w:cs="Arabic Typesetting"/>
          <w:b/>
          <w:bCs/>
          <w:sz w:val="80"/>
          <w:szCs w:val="80"/>
          <w:rtl/>
        </w:rPr>
        <w:lastRenderedPageBreak/>
        <w:t>وهم السعداء فليحمد الله، ومن وجد غير ذلك يعني ما وجد خيرًا وهو الشر والعقوبة فلا يلومن إلا نفسه، أي لا يتوجه باللوم إلا غيره لأنه حصاد عمله.</w:t>
      </w:r>
    </w:p>
    <w:p w:rsidR="00C8072A" w:rsidRDefault="00C8072A" w:rsidP="00C8072A">
      <w:pPr>
        <w:rPr>
          <w:rFonts w:ascii="Arabic Typesetting" w:hAnsi="Arabic Typesetting" w:cs="Arabic Typesetting"/>
          <w:b/>
          <w:bCs/>
          <w:sz w:val="80"/>
          <w:szCs w:val="80"/>
          <w:rtl/>
        </w:rPr>
      </w:pPr>
      <w:r w:rsidRPr="004B053E">
        <w:rPr>
          <w:rFonts w:ascii="Arabic Typesetting" w:hAnsi="Arabic Typesetting" w:cs="Arabic Typesetting"/>
          <w:b/>
          <w:bCs/>
          <w:sz w:val="74"/>
          <w:szCs w:val="74"/>
          <w:rtl/>
        </w:rPr>
        <w:t>فإذا وجد خيرًا فليحمد الله، لماذا يحمد الله؟</w:t>
      </w:r>
      <w:r w:rsidRPr="004B053E">
        <w:rPr>
          <w:rFonts w:ascii="Arabic Typesetting" w:hAnsi="Arabic Typesetting" w:cs="Arabic Typesetting" w:hint="cs"/>
          <w:b/>
          <w:bCs/>
          <w:sz w:val="74"/>
          <w:szCs w:val="74"/>
          <w:rtl/>
        </w:rPr>
        <w:t xml:space="preserve"> </w:t>
      </w:r>
      <w:r w:rsidRPr="004B053E">
        <w:rPr>
          <w:rFonts w:ascii="Arabic Typesetting" w:hAnsi="Arabic Typesetting" w:cs="Arabic Typesetting"/>
          <w:b/>
          <w:bCs/>
          <w:sz w:val="74"/>
          <w:szCs w:val="74"/>
          <w:rtl/>
        </w:rPr>
        <w:t xml:space="preserve">يحمد الله لأنه هو الذي يسر له ذلك فهداه، بين له </w:t>
      </w:r>
      <w:proofErr w:type="spellStart"/>
      <w:r w:rsidRPr="004B053E">
        <w:rPr>
          <w:rFonts w:ascii="Arabic Typesetting" w:hAnsi="Arabic Typesetting" w:cs="Arabic Typesetting"/>
          <w:b/>
          <w:bCs/>
          <w:sz w:val="74"/>
          <w:szCs w:val="74"/>
          <w:rtl/>
        </w:rPr>
        <w:t>الحق،وأعانه</w:t>
      </w:r>
      <w:proofErr w:type="spellEnd"/>
      <w:r w:rsidRPr="004B053E">
        <w:rPr>
          <w:rFonts w:ascii="Arabic Typesetting" w:hAnsi="Arabic Typesetting" w:cs="Arabic Typesetting"/>
          <w:b/>
          <w:bCs/>
          <w:sz w:val="74"/>
          <w:szCs w:val="74"/>
          <w:rtl/>
        </w:rPr>
        <w:t xml:space="preserve"> على العمل به هداية توفيق وإلهام، ثم تفضل عليه بالقبول</w:t>
      </w:r>
      <w:r w:rsidRPr="004B053E">
        <w:rPr>
          <w:rFonts w:ascii="Arabic Typesetting" w:hAnsi="Arabic Typesetting" w:cs="Arabic Typesetting" w:hint="cs"/>
          <w:b/>
          <w:bCs/>
          <w:sz w:val="74"/>
          <w:szCs w:val="74"/>
          <w:rtl/>
        </w:rPr>
        <w:t xml:space="preserve"> </w:t>
      </w:r>
      <w:r w:rsidRPr="004B053E">
        <w:rPr>
          <w:rFonts w:ascii="Arabic Typesetting" w:hAnsi="Arabic Typesetting" w:cs="Arabic Typesetting"/>
          <w:b/>
          <w:bCs/>
          <w:sz w:val="74"/>
          <w:szCs w:val="74"/>
          <w:rtl/>
        </w:rPr>
        <w:t xml:space="preserve">،ثم تفضل عليه بحفظ ذلك وعدم </w:t>
      </w:r>
      <w:proofErr w:type="spellStart"/>
      <w:r w:rsidRPr="004B053E">
        <w:rPr>
          <w:rFonts w:ascii="Arabic Typesetting" w:hAnsi="Arabic Typesetting" w:cs="Arabic Typesetting"/>
          <w:b/>
          <w:bCs/>
          <w:sz w:val="74"/>
          <w:szCs w:val="74"/>
          <w:rtl/>
        </w:rPr>
        <w:t>إضاعته،ثم</w:t>
      </w:r>
      <w:proofErr w:type="spellEnd"/>
      <w:r w:rsidRPr="004B053E">
        <w:rPr>
          <w:rFonts w:ascii="Arabic Typesetting" w:hAnsi="Arabic Typesetting" w:cs="Arabic Typesetting"/>
          <w:b/>
          <w:bCs/>
          <w:sz w:val="74"/>
          <w:szCs w:val="74"/>
          <w:rtl/>
        </w:rPr>
        <w:t xml:space="preserve"> تفضل عليه </w:t>
      </w:r>
      <w:proofErr w:type="spellStart"/>
      <w:r w:rsidRPr="004B053E">
        <w:rPr>
          <w:rFonts w:ascii="Arabic Typesetting" w:hAnsi="Arabic Typesetting" w:cs="Arabic Typesetting"/>
          <w:b/>
          <w:bCs/>
          <w:sz w:val="74"/>
          <w:szCs w:val="74"/>
          <w:rtl/>
        </w:rPr>
        <w:t>بإثابته،وكل</w:t>
      </w:r>
      <w:proofErr w:type="spellEnd"/>
      <w:r w:rsidRPr="004B053E">
        <w:rPr>
          <w:rFonts w:ascii="Arabic Typesetting" w:hAnsi="Arabic Typesetting" w:cs="Arabic Typesetting"/>
          <w:b/>
          <w:bCs/>
          <w:sz w:val="74"/>
          <w:szCs w:val="74"/>
          <w:rtl/>
        </w:rPr>
        <w:t xml:space="preserve"> </w:t>
      </w:r>
      <w:proofErr w:type="spellStart"/>
      <w:r w:rsidRPr="004B053E">
        <w:rPr>
          <w:rFonts w:ascii="Arabic Typesetting" w:hAnsi="Arabic Typesetting" w:cs="Arabic Typesetting"/>
          <w:b/>
          <w:bCs/>
          <w:sz w:val="74"/>
          <w:szCs w:val="74"/>
          <w:rtl/>
        </w:rPr>
        <w:t>هذايستوجب</w:t>
      </w:r>
      <w:proofErr w:type="spellEnd"/>
      <w:r w:rsidRPr="004B053E">
        <w:rPr>
          <w:rFonts w:ascii="Arabic Typesetting" w:hAnsi="Arabic Typesetting" w:cs="Arabic Typesetting"/>
          <w:b/>
          <w:bCs/>
          <w:sz w:val="74"/>
          <w:szCs w:val="74"/>
          <w:rtl/>
        </w:rPr>
        <w:t xml:space="preserve"> </w:t>
      </w:r>
      <w:r w:rsidRPr="004B053E">
        <w:rPr>
          <w:rFonts w:ascii="Arabic Typesetting" w:hAnsi="Arabic Typesetting" w:cs="Arabic Typesetting" w:hint="cs"/>
          <w:b/>
          <w:bCs/>
          <w:sz w:val="74"/>
          <w:szCs w:val="74"/>
          <w:rtl/>
        </w:rPr>
        <w:t xml:space="preserve"> </w:t>
      </w:r>
      <w:r w:rsidRPr="004B053E">
        <w:rPr>
          <w:rFonts w:ascii="Arabic Typesetting" w:hAnsi="Arabic Typesetting" w:cs="Arabic Typesetting"/>
          <w:b/>
          <w:bCs/>
          <w:sz w:val="74"/>
          <w:szCs w:val="74"/>
          <w:rtl/>
        </w:rPr>
        <w:t>الحمد.</w:t>
      </w:r>
      <w:r>
        <w:rPr>
          <w:rFonts w:ascii="Arabic Typesetting" w:hAnsi="Arabic Typesetting" w:cs="Arabic Typesetting" w:hint="cs"/>
          <w:b/>
          <w:bCs/>
          <w:sz w:val="80"/>
          <w:szCs w:val="80"/>
          <w:rtl/>
        </w:rPr>
        <w:t xml:space="preserve">      </w:t>
      </w:r>
      <w:r w:rsidRPr="004B053E">
        <w:rPr>
          <w:rFonts w:ascii="Arabic Typesetting" w:hAnsi="Arabic Typesetting" w:cs="Arabic Typesetting"/>
          <w:b/>
          <w:bCs/>
          <w:sz w:val="80"/>
          <w:szCs w:val="80"/>
          <w:rtl/>
        </w:rPr>
        <w:t xml:space="preserve"> </w:t>
      </w:r>
      <w:r w:rsidRPr="00EB19BE">
        <w:rPr>
          <w:rFonts w:ascii="Arabic Typesetting" w:hAnsi="Arabic Typesetting" w:cs="Arabic Typesetting"/>
          <w:b/>
          <w:bCs/>
          <w:sz w:val="80"/>
          <w:szCs w:val="80"/>
          <w:rtl/>
        </w:rPr>
        <w:t xml:space="preserve">الآن أنت لو تقدم لشخص إحسان وينساه، تجد أنك يعني أحسنت إليه ونسي إحسانك تجد في نفسك أحيانًا لاسيما الذي لا يغيب عنه </w:t>
      </w:r>
      <w:r>
        <w:rPr>
          <w:rFonts w:ascii="Arabic Typesetting" w:hAnsi="Arabic Typesetting" w:cs="Arabic Typesetting"/>
          <w:b/>
          <w:bCs/>
          <w:sz w:val="80"/>
          <w:szCs w:val="80"/>
          <w:rtl/>
        </w:rPr>
        <w:t xml:space="preserve">إحسانه، يتذكر إحسانه إلى </w:t>
      </w:r>
      <w:proofErr w:type="spellStart"/>
      <w:r>
        <w:rPr>
          <w:rFonts w:ascii="Arabic Typesetting" w:hAnsi="Arabic Typesetting" w:cs="Arabic Typesetting"/>
          <w:b/>
          <w:bCs/>
          <w:sz w:val="80"/>
          <w:szCs w:val="80"/>
          <w:rtl/>
        </w:rPr>
        <w:t>الناس،</w:t>
      </w:r>
      <w:r w:rsidRPr="00EB19BE">
        <w:rPr>
          <w:rFonts w:ascii="Arabic Typesetting" w:hAnsi="Arabic Typesetting" w:cs="Arabic Typesetting"/>
          <w:b/>
          <w:bCs/>
          <w:sz w:val="80"/>
          <w:szCs w:val="80"/>
          <w:rtl/>
        </w:rPr>
        <w:t>الله</w:t>
      </w:r>
      <w:proofErr w:type="spellEnd"/>
      <w:r w:rsidRPr="00EB19BE">
        <w:rPr>
          <w:rFonts w:ascii="Arabic Typesetting" w:hAnsi="Arabic Typesetting" w:cs="Arabic Typesetting"/>
          <w:b/>
          <w:bCs/>
          <w:sz w:val="80"/>
          <w:szCs w:val="80"/>
          <w:rtl/>
        </w:rPr>
        <w:t xml:space="preserve"> جل في علاه ما </w:t>
      </w:r>
      <w:r w:rsidRPr="00EB19BE">
        <w:rPr>
          <w:rFonts w:ascii="Arabic Typesetting" w:hAnsi="Arabic Typesetting" w:cs="Arabic Typesetting"/>
          <w:b/>
          <w:bCs/>
          <w:sz w:val="80"/>
          <w:szCs w:val="80"/>
          <w:rtl/>
        </w:rPr>
        <w:lastRenderedPageBreak/>
        <w:t xml:space="preserve">يكون من عمل صالح لا يضيع فتحمد الله أن حفظ عملك الصالح فتسر به وتجزى به، يقبله ويجازيك عليه، ولهذا تحمد </w:t>
      </w:r>
      <w:r>
        <w:rPr>
          <w:rFonts w:ascii="Arabic Typesetting" w:hAnsi="Arabic Typesetting" w:cs="Arabic Typesetting"/>
          <w:b/>
          <w:bCs/>
          <w:sz w:val="80"/>
          <w:szCs w:val="80"/>
          <w:rtl/>
        </w:rPr>
        <w:t xml:space="preserve">الله الذي دلك على العمل </w:t>
      </w:r>
      <w:proofErr w:type="spellStart"/>
      <w:r>
        <w:rPr>
          <w:rFonts w:ascii="Arabic Typesetting" w:hAnsi="Arabic Typesetting" w:cs="Arabic Typesetting"/>
          <w:b/>
          <w:bCs/>
          <w:sz w:val="80"/>
          <w:szCs w:val="80"/>
          <w:rtl/>
        </w:rPr>
        <w:t>الصالح،</w:t>
      </w:r>
      <w:r w:rsidRPr="00EB19BE">
        <w:rPr>
          <w:rFonts w:ascii="Arabic Typesetting" w:hAnsi="Arabic Typesetting" w:cs="Arabic Typesetting"/>
          <w:b/>
          <w:bCs/>
          <w:sz w:val="80"/>
          <w:szCs w:val="80"/>
          <w:rtl/>
        </w:rPr>
        <w:t>ثم</w:t>
      </w:r>
      <w:proofErr w:type="spellEnd"/>
      <w:r w:rsidRPr="00EB19BE">
        <w:rPr>
          <w:rFonts w:ascii="Arabic Typesetting" w:hAnsi="Arabic Typesetting" w:cs="Arabic Typesetting"/>
          <w:b/>
          <w:bCs/>
          <w:sz w:val="80"/>
          <w:szCs w:val="80"/>
          <w:rtl/>
        </w:rPr>
        <w:t xml:space="preserve"> يسره لك عملًا، ثم تفضل بقبوله، ثم تفضل بحفظه، ثم تفضل بالإثابة عليه، كل هذا مما يستوجب حمده جل في علاه، وكل ذلك بفضله ورحمته، وأعلموا أن أحدًا منكم لن يدخل الجنة بعمله.</w:t>
      </w:r>
    </w:p>
    <w:p w:rsidR="00C8072A" w:rsidRPr="004B053E" w:rsidRDefault="00C8072A" w:rsidP="00C8072A">
      <w:pPr>
        <w:rPr>
          <w:rFonts w:ascii="Arabic Typesetting" w:hAnsi="Arabic Typesetting" w:cs="Arabic Typesetting"/>
          <w:b/>
          <w:bCs/>
          <w:sz w:val="80"/>
          <w:szCs w:val="80"/>
          <w:rtl/>
        </w:rPr>
      </w:pPr>
      <w:r w:rsidRPr="004B053E">
        <w:rPr>
          <w:rFonts w:ascii="Arabic Typesetting" w:hAnsi="Arabic Typesetting" w:cs="Arabic Typesetting"/>
          <w:b/>
          <w:bCs/>
          <w:sz w:val="80"/>
          <w:szCs w:val="80"/>
          <w:rtl/>
        </w:rPr>
        <w:t xml:space="preserve">  إلى هنا ونكمل في اللقاء القادم والسلام عليكم ورحمة الله وبركاته .  </w:t>
      </w:r>
    </w:p>
    <w:p w:rsidR="000D750D" w:rsidRDefault="000D750D">
      <w:bookmarkStart w:id="0" w:name="_GoBack"/>
      <w:bookmarkEnd w:id="0"/>
    </w:p>
    <w:sectPr w:rsidR="000D750D"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524" w:rsidRDefault="004B0524" w:rsidP="00C8072A">
      <w:pPr>
        <w:spacing w:after="0" w:line="240" w:lineRule="auto"/>
      </w:pPr>
      <w:r>
        <w:separator/>
      </w:r>
    </w:p>
  </w:endnote>
  <w:endnote w:type="continuationSeparator" w:id="0">
    <w:p w:rsidR="004B0524" w:rsidRDefault="004B0524" w:rsidP="00C8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1414462"/>
      <w:docPartObj>
        <w:docPartGallery w:val="Page Numbers (Bottom of Page)"/>
        <w:docPartUnique/>
      </w:docPartObj>
    </w:sdtPr>
    <w:sdtContent>
      <w:p w:rsidR="00C8072A" w:rsidRDefault="00C8072A">
        <w:pPr>
          <w:pStyle w:val="a4"/>
          <w:jc w:val="center"/>
        </w:pPr>
        <w:r>
          <w:fldChar w:fldCharType="begin"/>
        </w:r>
        <w:r>
          <w:instrText>PAGE   \* MERGEFORMAT</w:instrText>
        </w:r>
        <w:r>
          <w:fldChar w:fldCharType="separate"/>
        </w:r>
        <w:r w:rsidRPr="00C8072A">
          <w:rPr>
            <w:noProof/>
            <w:rtl/>
            <w:lang w:val="ar-SA"/>
          </w:rPr>
          <w:t>4</w:t>
        </w:r>
        <w:r>
          <w:fldChar w:fldCharType="end"/>
        </w:r>
      </w:p>
    </w:sdtContent>
  </w:sdt>
  <w:p w:rsidR="00C8072A" w:rsidRDefault="00C807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524" w:rsidRDefault="004B0524" w:rsidP="00C8072A">
      <w:pPr>
        <w:spacing w:after="0" w:line="240" w:lineRule="auto"/>
      </w:pPr>
      <w:r>
        <w:separator/>
      </w:r>
    </w:p>
  </w:footnote>
  <w:footnote w:type="continuationSeparator" w:id="0">
    <w:p w:rsidR="004B0524" w:rsidRDefault="004B0524" w:rsidP="00C80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2A"/>
    <w:rsid w:val="000D750D"/>
    <w:rsid w:val="00303A64"/>
    <w:rsid w:val="004B0524"/>
    <w:rsid w:val="00C80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72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72A"/>
    <w:pPr>
      <w:tabs>
        <w:tab w:val="center" w:pos="4153"/>
        <w:tab w:val="right" w:pos="8306"/>
      </w:tabs>
      <w:spacing w:after="0" w:line="240" w:lineRule="auto"/>
    </w:pPr>
  </w:style>
  <w:style w:type="character" w:customStyle="1" w:styleId="Char">
    <w:name w:val="رأس الصفحة Char"/>
    <w:basedOn w:val="a0"/>
    <w:link w:val="a3"/>
    <w:uiPriority w:val="99"/>
    <w:rsid w:val="00C8072A"/>
    <w:rPr>
      <w:rFonts w:cs="Arial"/>
    </w:rPr>
  </w:style>
  <w:style w:type="paragraph" w:styleId="a4">
    <w:name w:val="footer"/>
    <w:basedOn w:val="a"/>
    <w:link w:val="Char0"/>
    <w:uiPriority w:val="99"/>
    <w:unhideWhenUsed/>
    <w:rsid w:val="00C8072A"/>
    <w:pPr>
      <w:tabs>
        <w:tab w:val="center" w:pos="4153"/>
        <w:tab w:val="right" w:pos="8306"/>
      </w:tabs>
      <w:spacing w:after="0" w:line="240" w:lineRule="auto"/>
    </w:pPr>
  </w:style>
  <w:style w:type="character" w:customStyle="1" w:styleId="Char0">
    <w:name w:val="تذييل الصفحة Char"/>
    <w:basedOn w:val="a0"/>
    <w:link w:val="a4"/>
    <w:uiPriority w:val="99"/>
    <w:rsid w:val="00C8072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72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72A"/>
    <w:pPr>
      <w:tabs>
        <w:tab w:val="center" w:pos="4153"/>
        <w:tab w:val="right" w:pos="8306"/>
      </w:tabs>
      <w:spacing w:after="0" w:line="240" w:lineRule="auto"/>
    </w:pPr>
  </w:style>
  <w:style w:type="character" w:customStyle="1" w:styleId="Char">
    <w:name w:val="رأس الصفحة Char"/>
    <w:basedOn w:val="a0"/>
    <w:link w:val="a3"/>
    <w:uiPriority w:val="99"/>
    <w:rsid w:val="00C8072A"/>
    <w:rPr>
      <w:rFonts w:cs="Arial"/>
    </w:rPr>
  </w:style>
  <w:style w:type="paragraph" w:styleId="a4">
    <w:name w:val="footer"/>
    <w:basedOn w:val="a"/>
    <w:link w:val="Char0"/>
    <w:uiPriority w:val="99"/>
    <w:unhideWhenUsed/>
    <w:rsid w:val="00C8072A"/>
    <w:pPr>
      <w:tabs>
        <w:tab w:val="center" w:pos="4153"/>
        <w:tab w:val="right" w:pos="8306"/>
      </w:tabs>
      <w:spacing w:after="0" w:line="240" w:lineRule="auto"/>
    </w:pPr>
  </w:style>
  <w:style w:type="character" w:customStyle="1" w:styleId="Char0">
    <w:name w:val="تذييل الصفحة Char"/>
    <w:basedOn w:val="a0"/>
    <w:link w:val="a4"/>
    <w:uiPriority w:val="99"/>
    <w:rsid w:val="00C8072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1832</Characters>
  <Application>Microsoft Office Word</Application>
  <DocSecurity>0</DocSecurity>
  <Lines>15</Lines>
  <Paragraphs>4</Paragraphs>
  <ScaleCrop>false</ScaleCrop>
  <Company>Ahmed-Under</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2022-04-03T12:59:00Z</dcterms:created>
  <dcterms:modified xsi:type="dcterms:W3CDTF">2022-04-03T13:00:00Z</dcterms:modified>
</cp:coreProperties>
</file>