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C80" w:rsidRPr="007A251A" w:rsidRDefault="00AD4C80" w:rsidP="00AD4C80">
      <w:pPr>
        <w:rPr>
          <w:rFonts w:ascii="Arabic Typesetting" w:hAnsi="Arabic Typesetting" w:cs="Arabic Typesetting"/>
          <w:b/>
          <w:bCs/>
          <w:sz w:val="96"/>
          <w:szCs w:val="96"/>
          <w:rtl/>
        </w:rPr>
      </w:pPr>
      <w:bookmarkStart w:id="0" w:name="_GoBack"/>
      <w:r w:rsidRPr="007A251A">
        <w:rPr>
          <w:rFonts w:ascii="Arabic Typesetting" w:hAnsi="Arabic Typesetting" w:cs="Arabic Typesetting"/>
          <w:b/>
          <w:bCs/>
          <w:sz w:val="96"/>
          <w:szCs w:val="96"/>
          <w:rtl/>
        </w:rPr>
        <w:t xml:space="preserve">بسم الله ، والحمد لله ، والصلاة والسلام على رسول الله وبعد : فهذه </w:t>
      </w:r>
    </w:p>
    <w:p w:rsidR="00AD4C80" w:rsidRDefault="00AD4C80" w:rsidP="00AD4C80">
      <w:pPr>
        <w:rPr>
          <w:rFonts w:ascii="Arabic Typesetting" w:hAnsi="Arabic Typesetting" w:cs="Arabic Typesetting"/>
          <w:b/>
          <w:bCs/>
          <w:sz w:val="96"/>
          <w:szCs w:val="96"/>
          <w:rtl/>
        </w:rPr>
      </w:pPr>
      <w:r w:rsidRPr="007A251A">
        <w:rPr>
          <w:rFonts w:ascii="Arabic Typesetting" w:hAnsi="Arabic Typesetting" w:cs="Arabic Typesetting"/>
          <w:b/>
          <w:bCs/>
          <w:sz w:val="96"/>
          <w:szCs w:val="96"/>
          <w:rtl/>
        </w:rPr>
        <w:t>الحلقة الثا</w:t>
      </w:r>
      <w:r>
        <w:rPr>
          <w:rFonts w:ascii="Arabic Typesetting" w:hAnsi="Arabic Typesetting" w:cs="Arabic Typesetting" w:hint="cs"/>
          <w:b/>
          <w:bCs/>
          <w:sz w:val="96"/>
          <w:szCs w:val="96"/>
          <w:rtl/>
        </w:rPr>
        <w:t>لثة</w:t>
      </w:r>
      <w:r w:rsidRPr="007A251A">
        <w:rPr>
          <w:rFonts w:ascii="Arabic Typesetting" w:hAnsi="Arabic Typesetting" w:cs="Arabic Typesetting"/>
          <w:b/>
          <w:bCs/>
          <w:sz w:val="96"/>
          <w:szCs w:val="96"/>
          <w:rtl/>
        </w:rPr>
        <w:t xml:space="preserve"> </w:t>
      </w:r>
      <w:proofErr w:type="spellStart"/>
      <w:r w:rsidRPr="007A251A">
        <w:rPr>
          <w:rFonts w:ascii="Arabic Typesetting" w:hAnsi="Arabic Typesetting" w:cs="Arabic Typesetting"/>
          <w:b/>
          <w:bCs/>
          <w:sz w:val="96"/>
          <w:szCs w:val="96"/>
          <w:rtl/>
        </w:rPr>
        <w:t>والستون</w:t>
      </w:r>
      <w:proofErr w:type="spellEnd"/>
      <w:r w:rsidRPr="007A251A">
        <w:rPr>
          <w:rFonts w:ascii="Arabic Typesetting" w:hAnsi="Arabic Typesetting" w:cs="Arabic Typesetting"/>
          <w:b/>
          <w:bCs/>
          <w:sz w:val="96"/>
          <w:szCs w:val="96"/>
          <w:rtl/>
        </w:rPr>
        <w:t xml:space="preserve"> بعد المائة في موضوع (الأول والآخر) وهي بعنوان:  *أول ليلة في القبر (أهوال القبر )</w:t>
      </w:r>
    </w:p>
    <w:p w:rsidR="00AD4C80" w:rsidRPr="00860CD2" w:rsidRDefault="00AD4C80" w:rsidP="00AD4C80">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 ألا تكفيك الحوريتان يا شهيد !! أتطمع من الشرف المزيد !! لك والله يا شهيد ما تريد: عن جابرا ابن عبد الله يقول: « جيء بأبي إلى النبي صلى الله عليه وسلم وقد مثل به، ووضع بين يديه، فذهبت </w:t>
      </w:r>
      <w:r w:rsidRPr="00860CD2">
        <w:rPr>
          <w:rFonts w:ascii="Arabic Typesetting" w:hAnsi="Arabic Typesetting" w:cs="Arabic Typesetting"/>
          <w:b/>
          <w:bCs/>
          <w:sz w:val="96"/>
          <w:szCs w:val="96"/>
          <w:rtl/>
        </w:rPr>
        <w:lastRenderedPageBreak/>
        <w:t xml:space="preserve">أكشف عن وجهه، فنهاني قومي، فسمع صوت صائحة، فقيل: ابنة عمرو، أو أخت عمرو، فقال: (لم تبكي - أو: لا تبكي - ما زالت الملائكة تظله بأجنحتها). قلت لصدقة: أفيه: (حتى رفع). قال: ربما قاله. » (البخاري) ما أعظم الشهيد ، يحتفى به في الآخرة حفاوة عظيمة ، ولا يخرج من الدنيا إلا بمواكب كريمة .. الناس تبكي والشهيد يضحك .. الناس في فزع والشهيد في الجنة يرتع .. وفده كريم ، وأمره عظيم ، دخوله الدنيا كما الناس ، </w:t>
      </w:r>
      <w:r w:rsidRPr="00860CD2">
        <w:rPr>
          <w:rFonts w:ascii="Arabic Typesetting" w:hAnsi="Arabic Typesetting" w:cs="Arabic Typesetting"/>
          <w:b/>
          <w:bCs/>
          <w:sz w:val="96"/>
          <w:szCs w:val="96"/>
          <w:rtl/>
        </w:rPr>
        <w:lastRenderedPageBreak/>
        <w:t xml:space="preserve">وخروجه تحتبس له الأنفاس .. </w:t>
      </w:r>
      <w:proofErr w:type="spellStart"/>
      <w:r w:rsidRPr="00860CD2">
        <w:rPr>
          <w:rFonts w:ascii="Arabic Typesetting" w:hAnsi="Arabic Typesetting" w:cs="Arabic Typesetting"/>
          <w:b/>
          <w:bCs/>
          <w:sz w:val="96"/>
          <w:szCs w:val="96"/>
          <w:rtl/>
        </w:rPr>
        <w:t>آآه</w:t>
      </w:r>
      <w:proofErr w:type="spellEnd"/>
      <w:r w:rsidRPr="00860CD2">
        <w:rPr>
          <w:rFonts w:ascii="Arabic Typesetting" w:hAnsi="Arabic Typesetting" w:cs="Arabic Typesetting"/>
          <w:b/>
          <w:bCs/>
          <w:sz w:val="96"/>
          <w:szCs w:val="96"/>
          <w:rtl/>
        </w:rPr>
        <w:t xml:space="preserve"> للشهادة ، من فاز بك فاز بالزيادة ، ومن أحجم فهو في نقصان ، نعوذ بالله من الخسران .. يموت الناس والشهيد لا يموت .. يبكي الناس ، والشهيد مبتسم في وجه الردى يضم الموت بصدر فيه لوعة الإيمان تحترق شوقا للقاء ذوات الدل من الحور الحسان كأنهن الياقوت والمرجان .. { ولا تحسبن الذين قتلوا في سبيل الله أمواتا بل أحياء عند ربهم يرزقون . فرحين بما ءاتاهم الله من فضله ويستبشرون بالذين لم يلحقوا </w:t>
      </w:r>
      <w:r w:rsidRPr="00860CD2">
        <w:rPr>
          <w:rFonts w:ascii="Arabic Typesetting" w:hAnsi="Arabic Typesetting" w:cs="Arabic Typesetting"/>
          <w:b/>
          <w:bCs/>
          <w:sz w:val="96"/>
          <w:szCs w:val="96"/>
          <w:rtl/>
        </w:rPr>
        <w:lastRenderedPageBreak/>
        <w:t xml:space="preserve">بهم من خلفهم ألا خوف عليهم ولا هم يحزنون . يستبشرون بنعمة من الله وفضل وأن الله لا يضيع أجر المؤمنين} [ آل عمران : 169-171] إنها لحظات فيها البرهان .. لحظات هي الحيوان .. ثواني معدودة ودقائق </w:t>
      </w:r>
      <w:proofErr w:type="spellStart"/>
      <w:r w:rsidRPr="00860CD2">
        <w:rPr>
          <w:rFonts w:ascii="Arabic Typesetting" w:hAnsi="Arabic Typesetting" w:cs="Arabic Typesetting"/>
          <w:b/>
          <w:bCs/>
          <w:sz w:val="96"/>
          <w:szCs w:val="96"/>
          <w:rtl/>
        </w:rPr>
        <w:t>إمتحان</w:t>
      </w:r>
      <w:proofErr w:type="spellEnd"/>
      <w:r w:rsidRPr="00860CD2">
        <w:rPr>
          <w:rFonts w:ascii="Arabic Typesetting" w:hAnsi="Arabic Typesetting" w:cs="Arabic Typesetting"/>
          <w:b/>
          <w:bCs/>
          <w:sz w:val="96"/>
          <w:szCs w:val="96"/>
          <w:rtl/>
        </w:rPr>
        <w:t xml:space="preserve"> ، يجتازها المؤمن فتفتح له أبواب الجنان .. لحظات تفك قيود الحياة فينطلق الشهيد حرا بروحه إلى عالم الغيب ليرى من النعيم ما هو فوق البيان .. لحظات يضحك إليها الملك الديان .. لحظات يضمها المؤمن ضمة العاشق </w:t>
      </w:r>
      <w:r w:rsidRPr="00860CD2">
        <w:rPr>
          <w:rFonts w:ascii="Arabic Typesetting" w:hAnsi="Arabic Typesetting" w:cs="Arabic Typesetting"/>
          <w:b/>
          <w:bCs/>
          <w:sz w:val="96"/>
          <w:szCs w:val="96"/>
          <w:rtl/>
        </w:rPr>
        <w:lastRenderedPageBreak/>
        <w:t>الولهان .. لا وصب ولا نصب ، إنها لحظات إيمان .. أولى لحظات الشهيد وآخر لحظات الإنسان .. اللهم ارزقنا الشهادة في سبيلك مقاتلين مقبلين غير مدبرين ، يا كريم يا منان.</w:t>
      </w:r>
    </w:p>
    <w:p w:rsidR="00AD4C80" w:rsidRDefault="00AD4C80" w:rsidP="00AD4C80">
      <w:pPr>
        <w:rPr>
          <w:rFonts w:ascii="Arabic Typesetting" w:hAnsi="Arabic Typesetting" w:cs="Arabic Typesetting"/>
          <w:b/>
          <w:bCs/>
          <w:sz w:val="96"/>
          <w:szCs w:val="96"/>
          <w:rtl/>
        </w:rPr>
      </w:pPr>
      <w:r w:rsidRPr="00860CD2">
        <w:rPr>
          <w:rFonts w:ascii="Arabic Typesetting" w:hAnsi="Arabic Typesetting" w:cs="Arabic Typesetting" w:hint="cs"/>
          <w:b/>
          <w:bCs/>
          <w:sz w:val="96"/>
          <w:szCs w:val="96"/>
          <w:rtl/>
        </w:rPr>
        <w:t xml:space="preserve">[ </w:t>
      </w:r>
      <w:r w:rsidRPr="00860CD2">
        <w:rPr>
          <w:rFonts w:ascii="Arabic Typesetting" w:hAnsi="Arabic Typesetting" w:cs="Arabic Typesetting"/>
          <w:b/>
          <w:bCs/>
          <w:sz w:val="96"/>
          <w:szCs w:val="96"/>
          <w:rtl/>
        </w:rPr>
        <w:t>الأنترنت – موقع طريق الإسلام  - أولى لحظات الشهيد</w:t>
      </w:r>
      <w:r w:rsidRPr="00860CD2">
        <w:rPr>
          <w:rFonts w:ascii="Arabic Typesetting" w:hAnsi="Arabic Typesetting" w:cs="Arabic Typesetting" w:hint="cs"/>
          <w:b/>
          <w:bCs/>
          <w:sz w:val="96"/>
          <w:szCs w:val="96"/>
          <w:rtl/>
        </w:rPr>
        <w:t xml:space="preserve"> ]</w:t>
      </w:r>
    </w:p>
    <w:p w:rsidR="00AD4C80" w:rsidRPr="00F83E1A" w:rsidRDefault="00AD4C80" w:rsidP="00AD4C80">
      <w:pPr>
        <w:rPr>
          <w:rFonts w:ascii="Arabic Typesetting" w:hAnsi="Arabic Typesetting" w:cs="Arabic Typesetting"/>
          <w:b/>
          <w:bCs/>
          <w:sz w:val="96"/>
          <w:szCs w:val="96"/>
          <w:rtl/>
        </w:rPr>
      </w:pPr>
      <w:r w:rsidRPr="00F83E1A">
        <w:rPr>
          <w:rFonts w:ascii="Arabic Typesetting" w:hAnsi="Arabic Typesetting" w:cs="Arabic Typesetting"/>
          <w:b/>
          <w:bCs/>
          <w:sz w:val="96"/>
          <w:szCs w:val="96"/>
          <w:rtl/>
        </w:rPr>
        <w:t>إلى هنا ونكمل في الحلقة القادمة ،والسلام عليكم ورحمة الله وبركاته</w:t>
      </w:r>
    </w:p>
    <w:bookmarkEnd w:id="0"/>
    <w:p w:rsidR="00B81F96" w:rsidRDefault="00B81F96"/>
    <w:sectPr w:rsidR="00B81F96"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FEC" w:rsidRDefault="003E7FEC" w:rsidP="00AD4C80">
      <w:pPr>
        <w:spacing w:after="0" w:line="240" w:lineRule="auto"/>
      </w:pPr>
      <w:r>
        <w:separator/>
      </w:r>
    </w:p>
  </w:endnote>
  <w:endnote w:type="continuationSeparator" w:id="0">
    <w:p w:rsidR="003E7FEC" w:rsidRDefault="003E7FEC" w:rsidP="00AD4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37184005"/>
      <w:docPartObj>
        <w:docPartGallery w:val="Page Numbers (Bottom of Page)"/>
        <w:docPartUnique/>
      </w:docPartObj>
    </w:sdtPr>
    <w:sdtContent>
      <w:p w:rsidR="00AD4C80" w:rsidRDefault="00AD4C80">
        <w:pPr>
          <w:pStyle w:val="a4"/>
          <w:jc w:val="center"/>
        </w:pPr>
        <w:r>
          <w:fldChar w:fldCharType="begin"/>
        </w:r>
        <w:r>
          <w:instrText>PAGE   \* MERGEFORMAT</w:instrText>
        </w:r>
        <w:r>
          <w:fldChar w:fldCharType="separate"/>
        </w:r>
        <w:r w:rsidRPr="00AD4C80">
          <w:rPr>
            <w:noProof/>
            <w:rtl/>
            <w:lang w:val="ar-SA"/>
          </w:rPr>
          <w:t>1</w:t>
        </w:r>
        <w:r>
          <w:fldChar w:fldCharType="end"/>
        </w:r>
      </w:p>
    </w:sdtContent>
  </w:sdt>
  <w:p w:rsidR="00AD4C80" w:rsidRDefault="00AD4C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FEC" w:rsidRDefault="003E7FEC" w:rsidP="00AD4C80">
      <w:pPr>
        <w:spacing w:after="0" w:line="240" w:lineRule="auto"/>
      </w:pPr>
      <w:r>
        <w:separator/>
      </w:r>
    </w:p>
  </w:footnote>
  <w:footnote w:type="continuationSeparator" w:id="0">
    <w:p w:rsidR="003E7FEC" w:rsidRDefault="003E7FEC" w:rsidP="00AD4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C80"/>
    <w:rsid w:val="003E7FEC"/>
    <w:rsid w:val="00AD4C80"/>
    <w:rsid w:val="00B81F96"/>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80"/>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4C80"/>
    <w:pPr>
      <w:tabs>
        <w:tab w:val="center" w:pos="4153"/>
        <w:tab w:val="right" w:pos="8306"/>
      </w:tabs>
      <w:spacing w:after="0" w:line="240" w:lineRule="auto"/>
    </w:pPr>
  </w:style>
  <w:style w:type="character" w:customStyle="1" w:styleId="Char">
    <w:name w:val="رأس الصفحة Char"/>
    <w:basedOn w:val="a0"/>
    <w:link w:val="a3"/>
    <w:uiPriority w:val="99"/>
    <w:rsid w:val="00AD4C80"/>
    <w:rPr>
      <w:rFonts w:cs="Arial"/>
    </w:rPr>
  </w:style>
  <w:style w:type="paragraph" w:styleId="a4">
    <w:name w:val="footer"/>
    <w:basedOn w:val="a"/>
    <w:link w:val="Char0"/>
    <w:uiPriority w:val="99"/>
    <w:unhideWhenUsed/>
    <w:rsid w:val="00AD4C80"/>
    <w:pPr>
      <w:tabs>
        <w:tab w:val="center" w:pos="4153"/>
        <w:tab w:val="right" w:pos="8306"/>
      </w:tabs>
      <w:spacing w:after="0" w:line="240" w:lineRule="auto"/>
    </w:pPr>
  </w:style>
  <w:style w:type="character" w:customStyle="1" w:styleId="Char0">
    <w:name w:val="تذييل الصفحة Char"/>
    <w:basedOn w:val="a0"/>
    <w:link w:val="a4"/>
    <w:uiPriority w:val="99"/>
    <w:rsid w:val="00AD4C80"/>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80"/>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4C80"/>
    <w:pPr>
      <w:tabs>
        <w:tab w:val="center" w:pos="4153"/>
        <w:tab w:val="right" w:pos="8306"/>
      </w:tabs>
      <w:spacing w:after="0" w:line="240" w:lineRule="auto"/>
    </w:pPr>
  </w:style>
  <w:style w:type="character" w:customStyle="1" w:styleId="Char">
    <w:name w:val="رأس الصفحة Char"/>
    <w:basedOn w:val="a0"/>
    <w:link w:val="a3"/>
    <w:uiPriority w:val="99"/>
    <w:rsid w:val="00AD4C80"/>
    <w:rPr>
      <w:rFonts w:cs="Arial"/>
    </w:rPr>
  </w:style>
  <w:style w:type="paragraph" w:styleId="a4">
    <w:name w:val="footer"/>
    <w:basedOn w:val="a"/>
    <w:link w:val="Char0"/>
    <w:uiPriority w:val="99"/>
    <w:unhideWhenUsed/>
    <w:rsid w:val="00AD4C80"/>
    <w:pPr>
      <w:tabs>
        <w:tab w:val="center" w:pos="4153"/>
        <w:tab w:val="right" w:pos="8306"/>
      </w:tabs>
      <w:spacing w:after="0" w:line="240" w:lineRule="auto"/>
    </w:pPr>
  </w:style>
  <w:style w:type="character" w:customStyle="1" w:styleId="Char0">
    <w:name w:val="تذييل الصفحة Char"/>
    <w:basedOn w:val="a0"/>
    <w:link w:val="a4"/>
    <w:uiPriority w:val="99"/>
    <w:rsid w:val="00AD4C80"/>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276</Words>
  <Characters>1574</Characters>
  <Application>Microsoft Office Word</Application>
  <DocSecurity>0</DocSecurity>
  <Lines>13</Lines>
  <Paragraphs>3</Paragraphs>
  <ScaleCrop>false</ScaleCrop>
  <Company>Ahmed-Under</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2021-05-03T19:53:00Z</dcterms:created>
  <dcterms:modified xsi:type="dcterms:W3CDTF">2021-05-03T19:53:00Z</dcterms:modified>
</cp:coreProperties>
</file>