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59" w:rsidRPr="00525568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55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26A59" w:rsidRPr="00876C61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5568">
        <w:rPr>
          <w:rFonts w:ascii="Arabic Typesetting" w:hAnsi="Arabic Typesetting" w:cs="Arabic Typesetting"/>
          <w:b/>
          <w:bCs/>
          <w:sz w:val="96"/>
          <w:szCs w:val="96"/>
          <w:rtl/>
        </w:rPr>
        <w:t>الرابعة بعد المائتين في موضوع (المعطي) وهي بعنوان :</w:t>
      </w:r>
    </w:p>
    <w:p w:rsidR="00226A59" w:rsidRPr="00876C61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0000 الفرق بين الكرامة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والإستدراج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000</w:t>
      </w:r>
    </w:p>
    <w:p w:rsidR="00226A59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صاحب الكرامة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لايستانس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بتلك الكرامة بل عند ظهور الكرامة يصير خوفه من الله تعالى اشد وحذره من قهر الله اقوى فانه يخاف ان يكون ذلك من باب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الاستدراج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.......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واما صاحب الاستدراج فانه يستأنس بذلك الذى يظهر عليه ويظن انه نال تلك الكرامة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لانه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كان مستحقا لها وحينئذ يستحقر غيره ويتكبر عليه ويحصل له امن من مكر الله وعقابه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ولايخاف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سوء العاقبة فاذا ظهر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شىء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هذه الاحوال دل هذا على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 العطاء كان استدراجا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لاكرامةوالذى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يدل على ان الاست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ئ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ناس بالكرامة قاطع عن الطريق الى الله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له وجوه منها :</w:t>
      </w:r>
    </w:p>
    <w:p w:rsidR="00226A59" w:rsidRPr="00876C61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-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 هذا الغرور انما يحصل اذا اعتقد المرء انه مستحق لهذه الكرامة واهل لها فهذا عين الجهل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لانه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اتفق على انه لاحق لاحد من الخلق على الحق سبحانه فكيف يحصل ظن الاستحقاق</w:t>
      </w:r>
    </w:p>
    <w:p w:rsidR="00226A59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-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 من اعتقد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نفسه انه صار مستحقا للكرامة بسبب عمله حصل لعمله وقع عظيم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قلبه ومن لعمله وقع عظيم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قلبه كان جاهلا ولو عرف ربه لعلم ان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طاعات الخلق كلهم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جنب جلال الله تقصير وشكرهم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</w:p>
    <w:p w:rsidR="00226A59" w:rsidRPr="00876C61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جنب آلائه قصور</w:t>
      </w:r>
    </w:p>
    <w:p w:rsidR="00226A59" w:rsidRPr="00876C61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-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 صاحب الكرامة انما وجد الكرامة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لاظهار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الذل والتواضع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حضرة الله تعالى فاذا ترفع وتجبر بسبب تلك الكرامة كان جاهلا مردودا</w:t>
      </w:r>
    </w:p>
    <w:p w:rsidR="00226A59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4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-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ظاهر الكرامة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حق ابليس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وبلعام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وعلماء السوء كان عظيما ولكنهم </w:t>
      </w:r>
    </w:p>
    <w:p w:rsidR="00226A59" w:rsidRPr="00876C61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ماوقعوا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الظلمات الا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لأ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نهم فرحوا بما اوتوا من العلم والزهد فدفعهم الى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مانقل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عنهم</w:t>
      </w:r>
    </w:p>
    <w:p w:rsidR="00226A59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 الافتخار بالنفس وتزكيتها من صفات ابليس فمن المهلكات اعجاب المرء </w:t>
      </w:r>
    </w:p>
    <w:p w:rsidR="00226A59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بنفسه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ملتقى أهل الحديث - ابن عبد الغنى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226A59" w:rsidRPr="005333F1" w:rsidRDefault="00226A59" w:rsidP="00226A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B5D84" w:rsidRDefault="00DB5D84">
      <w:bookmarkStart w:id="0" w:name="_GoBack"/>
      <w:bookmarkEnd w:id="0"/>
    </w:p>
    <w:sectPr w:rsidR="00DB5D8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45" w:rsidRDefault="00026445" w:rsidP="00226A59">
      <w:pPr>
        <w:spacing w:after="0" w:line="240" w:lineRule="auto"/>
      </w:pPr>
      <w:r>
        <w:separator/>
      </w:r>
    </w:p>
  </w:endnote>
  <w:endnote w:type="continuationSeparator" w:id="0">
    <w:p w:rsidR="00026445" w:rsidRDefault="00026445" w:rsidP="002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63788863"/>
      <w:docPartObj>
        <w:docPartGallery w:val="Page Numbers (Bottom of Page)"/>
        <w:docPartUnique/>
      </w:docPartObj>
    </w:sdtPr>
    <w:sdtContent>
      <w:p w:rsidR="00226A59" w:rsidRDefault="00226A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6A5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26A59" w:rsidRDefault="00226A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45" w:rsidRDefault="00026445" w:rsidP="00226A59">
      <w:pPr>
        <w:spacing w:after="0" w:line="240" w:lineRule="auto"/>
      </w:pPr>
      <w:r>
        <w:separator/>
      </w:r>
    </w:p>
  </w:footnote>
  <w:footnote w:type="continuationSeparator" w:id="0">
    <w:p w:rsidR="00026445" w:rsidRDefault="00026445" w:rsidP="0022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59"/>
    <w:rsid w:val="00026445"/>
    <w:rsid w:val="00226A59"/>
    <w:rsid w:val="00BB584D"/>
    <w:rsid w:val="00D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5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6A5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26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6A5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5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6A5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26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6A5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1260</Characters>
  <Application>Microsoft Office Word</Application>
  <DocSecurity>0</DocSecurity>
  <Lines>10</Lines>
  <Paragraphs>2</Paragraphs>
  <ScaleCrop>false</ScaleCrop>
  <Company>Ahmed-Under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2021-07-06T23:46:00Z</dcterms:created>
  <dcterms:modified xsi:type="dcterms:W3CDTF">2021-07-06T23:47:00Z</dcterms:modified>
</cp:coreProperties>
</file>