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98" w:rsidRPr="00387C45" w:rsidRDefault="00C34B98" w:rsidP="00C34B9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87C4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</w:t>
      </w:r>
    </w:p>
    <w:p w:rsidR="00C34B98" w:rsidRDefault="00C34B98" w:rsidP="00C34B9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87C4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r w:rsidRPr="00387C4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والثمانون بعد المائتين في موضوع (الباعث) وهي بعنوان:</w:t>
      </w:r>
    </w:p>
    <w:p w:rsidR="00C34B98" w:rsidRPr="00A833F1" w:rsidRDefault="00C34B98" w:rsidP="00C34B9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87C45">
        <w:rPr>
          <w:rFonts w:ascii="Arabic Typesetting" w:hAnsi="Arabic Typesetting" w:cs="Arabic Typesetting"/>
          <w:b/>
          <w:bCs/>
          <w:sz w:val="96"/>
          <w:szCs w:val="96"/>
          <w:rtl/>
        </w:rPr>
        <w:t>* {</w:t>
      </w:r>
      <w:proofErr w:type="spellStart"/>
      <w:r w:rsidRPr="00387C45">
        <w:rPr>
          <w:rFonts w:ascii="Arabic Typesetting" w:hAnsi="Arabic Typesetting" w:cs="Arabic Typesetting"/>
          <w:b/>
          <w:bCs/>
          <w:sz w:val="96"/>
          <w:szCs w:val="96"/>
          <w:rtl/>
        </w:rPr>
        <w:t>وَمَآ</w:t>
      </w:r>
      <w:proofErr w:type="spellEnd"/>
      <w:r w:rsidRPr="00387C4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أَرْسَلْنَا مِن قَبْلِكَ إِلَّا رِجَالًا </w:t>
      </w:r>
      <w:proofErr w:type="spellStart"/>
      <w:r w:rsidRPr="00387C45">
        <w:rPr>
          <w:rFonts w:ascii="Arabic Typesetting" w:hAnsi="Arabic Typesetting" w:cs="Arabic Typesetting"/>
          <w:b/>
          <w:bCs/>
          <w:sz w:val="96"/>
          <w:szCs w:val="96"/>
          <w:rtl/>
        </w:rPr>
        <w:t>نُّوحِىٓ</w:t>
      </w:r>
      <w:proofErr w:type="spellEnd"/>
      <w:r w:rsidRPr="00387C4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إِلَيْهِم مِّنْ أَهْلِ </w:t>
      </w:r>
      <w:proofErr w:type="spellStart"/>
      <w:r w:rsidRPr="00387C45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387C45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لْقُرَىٰٓ</w:t>
      </w:r>
      <w:proofErr w:type="spellEnd"/>
      <w:r w:rsidRPr="00387C4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} :</w:t>
      </w:r>
    </w:p>
    <w:p w:rsidR="00C34B98" w:rsidRPr="00A833F1" w:rsidRDefault="00C34B98" w:rsidP="00C34B9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وقال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الضحاك ، عن ابن عباس في قوله : ( وما أرسلنا من قبلك إلا رجالا نوحي إليهم من أهل القرى ) أي : ليسوا من أهل السماء كما قلتم . وهذا القول من ابن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عباس يعتضد بقوله تعالى : ( وما أرسلنا قبلك من المرسلين إلا إنهم ليأكلون الطعام ويمشون في الأسواق ) الآية [ ال</w:t>
      </w: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فرقان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20 ] وقوله تعالى : ( وما جعلناهم جسدا لا يأكلون الطعام وما كانوا خالدين ثم صدقناهم الوعد فأنجيناهم ومن نشاء وأهلكنا المسرفين ) [ الأنبياء : 8 ، 9 ] وقوله تعالى : ( قل ما كنت بدعا من الرسل ) الآية [ الأحقاف : 9 ] .</w:t>
      </w:r>
    </w:p>
    <w:p w:rsidR="00C34B98" w:rsidRPr="00A833F1" w:rsidRDefault="00C34B98" w:rsidP="00C34B9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وقوله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( من أهل القرى ) المراد بالقرى : المدن ، لا أنهم من أهل البوادي ، الذين هم أجفى الناس طباعا وأخلاقا . وهذا هو المعهود </w:t>
      </w:r>
    </w:p>
    <w:p w:rsidR="00C34B98" w:rsidRPr="00A833F1" w:rsidRDefault="00C34B98" w:rsidP="00C34B9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المعروف أن أهل المدن أرق طباعا ، وألطف من أهل سوادهم ، وأهل الريف والسواد أقرب حالا من الذين يسكنون في البوادي; ولهذا قال </w:t>
      </w:r>
    </w:p>
    <w:p w:rsidR="00C34B98" w:rsidRDefault="00C34B98" w:rsidP="00C34B9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تعالى : ( الأعراب أشد كفرا ونفاقا وأجدر ألا يعلموا حدود ما أنزل الله</w:t>
      </w:r>
    </w:p>
    <w:p w:rsidR="00C34B98" w:rsidRPr="00A833F1" w:rsidRDefault="00C34B98" w:rsidP="00C34B9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على رسوله ) [ التوبة : 97 ] .</w:t>
      </w:r>
    </w:p>
    <w:p w:rsidR="00C34B98" w:rsidRPr="002C5CBF" w:rsidRDefault="00C34B98" w:rsidP="00C34B98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C5CBF">
        <w:rPr>
          <w:rFonts w:ascii="Arabic Typesetting" w:hAnsi="Arabic Typesetting" w:cs="Arabic Typesetting" w:hint="eastAsia"/>
          <w:b/>
          <w:bCs/>
          <w:sz w:val="90"/>
          <w:szCs w:val="90"/>
          <w:rtl/>
        </w:rPr>
        <w:t>وقال</w:t>
      </w:r>
      <w:r w:rsidRPr="002C5CBF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قتادة في قوله : ( من أهل القرى ) لأنهم أعلم وأحلم من أهل العمود .</w:t>
      </w:r>
    </w:p>
    <w:p w:rsidR="00C34B98" w:rsidRPr="00A833F1" w:rsidRDefault="00C34B98" w:rsidP="00C34B9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وفي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الحديث الآخر : أن رجلا من الأعراب أهدى لرسول الله - صلى الله عليه وسلم - ناقة ، فلم يزل يعطيه ويزيده حتى رضي ، فقال رسول الله ، صلى الله عليه وسلم :" لقد هممت أ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ن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لا أت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َّ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ِ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ب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َ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هبة إلا من قرشي ، أو أنصاري ، أو ثقفي ، أو دوسي " 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                          </w:t>
      </w:r>
    </w:p>
    <w:p w:rsidR="00C34B98" w:rsidRPr="00644555" w:rsidRDefault="00C34B98" w:rsidP="00C34B98">
      <w:pPr>
        <w:rPr>
          <w:rFonts w:ascii="Arabic Typesetting" w:hAnsi="Arabic Typesetting" w:cs="Arabic Typesetting"/>
          <w:b/>
          <w:bCs/>
          <w:sz w:val="58"/>
          <w:szCs w:val="58"/>
          <w:rtl/>
        </w:rPr>
      </w:pPr>
      <w:r w:rsidRPr="00644555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lastRenderedPageBreak/>
        <w:t xml:space="preserve"> [ </w:t>
      </w:r>
      <w:r w:rsidRPr="00644555">
        <w:rPr>
          <w:rFonts w:ascii="Arabic Typesetting" w:hAnsi="Arabic Typesetting" w:cs="Arabic Typesetting"/>
          <w:b/>
          <w:bCs/>
          <w:sz w:val="58"/>
          <w:szCs w:val="58"/>
          <w:rtl/>
        </w:rPr>
        <w:t>الأنترنت –</w:t>
      </w:r>
      <w:r w:rsidRPr="00644555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 xml:space="preserve"> </w:t>
      </w:r>
      <w:r w:rsidRPr="00644555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موقع  الآيات : { </w:t>
      </w:r>
      <w:proofErr w:type="spellStart"/>
      <w:r w:rsidRPr="00644555">
        <w:rPr>
          <w:rFonts w:ascii="Arabic Typesetting" w:hAnsi="Arabic Typesetting" w:cs="Arabic Typesetting"/>
          <w:b/>
          <w:bCs/>
          <w:sz w:val="58"/>
          <w:szCs w:val="58"/>
          <w:rtl/>
        </w:rPr>
        <w:t>وَمَآ</w:t>
      </w:r>
      <w:proofErr w:type="spellEnd"/>
      <w:r w:rsidRPr="00644555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أَرْسَلْنَا مِن قَبْلِكَ إِلَّا رِجَالًا </w:t>
      </w:r>
      <w:proofErr w:type="spellStart"/>
      <w:r w:rsidRPr="00644555">
        <w:rPr>
          <w:rFonts w:ascii="Arabic Typesetting" w:hAnsi="Arabic Typesetting" w:cs="Arabic Typesetting"/>
          <w:b/>
          <w:bCs/>
          <w:sz w:val="58"/>
          <w:szCs w:val="58"/>
          <w:rtl/>
        </w:rPr>
        <w:t>نُّوحِىٓ</w:t>
      </w:r>
      <w:proofErr w:type="spellEnd"/>
      <w:r w:rsidRPr="00644555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إِلَيْهِم مِّنْ أَهْلِ </w:t>
      </w:r>
      <w:proofErr w:type="spellStart"/>
      <w:r w:rsidRPr="00644555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ٱ</w:t>
      </w:r>
      <w:r w:rsidRPr="00644555">
        <w:rPr>
          <w:rFonts w:ascii="Arabic Typesetting" w:hAnsi="Arabic Typesetting" w:cs="Arabic Typesetting" w:hint="eastAsia"/>
          <w:b/>
          <w:bCs/>
          <w:sz w:val="58"/>
          <w:szCs w:val="58"/>
          <w:rtl/>
        </w:rPr>
        <w:t>لْقُرَىٰٓ</w:t>
      </w:r>
      <w:proofErr w:type="spellEnd"/>
      <w:r w:rsidRPr="00644555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</w:t>
      </w:r>
      <w:r w:rsidRPr="00644555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....</w:t>
      </w:r>
      <w:r w:rsidRPr="00644555">
        <w:rPr>
          <w:rFonts w:ascii="Arabic Typesetting" w:hAnsi="Arabic Typesetting" w:cs="Arabic Typesetting"/>
          <w:b/>
          <w:bCs/>
          <w:sz w:val="58"/>
          <w:szCs w:val="58"/>
          <w:rtl/>
        </w:rPr>
        <w:t>} (يوسف - 109)</w:t>
      </w:r>
      <w:r w:rsidRPr="00644555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]</w:t>
      </w:r>
    </w:p>
    <w:p w:rsidR="00C34B98" w:rsidRPr="00644555" w:rsidRDefault="00C34B98" w:rsidP="00C34B9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4455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إلى هنا ونكمل في اللقاء القادم والسلام عليكم ورحمة الله وبركاته .      </w:t>
      </w:r>
    </w:p>
    <w:p w:rsidR="00E722D3" w:rsidRDefault="00E722D3">
      <w:bookmarkStart w:id="0" w:name="_GoBack"/>
      <w:bookmarkEnd w:id="0"/>
    </w:p>
    <w:sectPr w:rsidR="00E722D3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20" w:rsidRDefault="00AC6D20" w:rsidP="00C34B98">
      <w:pPr>
        <w:spacing w:after="0" w:line="240" w:lineRule="auto"/>
      </w:pPr>
      <w:r>
        <w:separator/>
      </w:r>
    </w:p>
  </w:endnote>
  <w:endnote w:type="continuationSeparator" w:id="0">
    <w:p w:rsidR="00AC6D20" w:rsidRDefault="00AC6D20" w:rsidP="00C3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13821442"/>
      <w:docPartObj>
        <w:docPartGallery w:val="Page Numbers (Bottom of Page)"/>
        <w:docPartUnique/>
      </w:docPartObj>
    </w:sdtPr>
    <w:sdtContent>
      <w:p w:rsidR="00C34B98" w:rsidRDefault="00C34B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34B98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C34B98" w:rsidRDefault="00C34B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20" w:rsidRDefault="00AC6D20" w:rsidP="00C34B98">
      <w:pPr>
        <w:spacing w:after="0" w:line="240" w:lineRule="auto"/>
      </w:pPr>
      <w:r>
        <w:separator/>
      </w:r>
    </w:p>
  </w:footnote>
  <w:footnote w:type="continuationSeparator" w:id="0">
    <w:p w:rsidR="00AC6D20" w:rsidRDefault="00AC6D20" w:rsidP="00C34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98"/>
    <w:rsid w:val="005C0EBC"/>
    <w:rsid w:val="00AC6D20"/>
    <w:rsid w:val="00C34B98"/>
    <w:rsid w:val="00E7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9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34B9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34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34B98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9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34B9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34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34B98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</Words>
  <Characters>1369</Characters>
  <Application>Microsoft Office Word</Application>
  <DocSecurity>0</DocSecurity>
  <Lines>11</Lines>
  <Paragraphs>3</Paragraphs>
  <ScaleCrop>false</ScaleCrop>
  <Company>Ahmed-Under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2023-03-31T11:18:00Z</dcterms:created>
  <dcterms:modified xsi:type="dcterms:W3CDTF">2023-03-31T11:19:00Z</dcterms:modified>
</cp:coreProperties>
</file>