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6A" w:rsidRPr="00753131" w:rsidRDefault="00ED076A" w:rsidP="00ED076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5313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 وبعد : فهذه </w:t>
      </w:r>
    </w:p>
    <w:p w:rsidR="00ED076A" w:rsidRPr="00753131" w:rsidRDefault="00ED076A" w:rsidP="00ED076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53131">
        <w:rPr>
          <w:rFonts w:ascii="Arabic Typesetting" w:hAnsi="Arabic Typesetting" w:cs="Arabic Typesetting"/>
          <w:b/>
          <w:bCs/>
          <w:sz w:val="96"/>
          <w:szCs w:val="96"/>
          <w:rtl/>
        </w:rPr>
        <w:t>الحلقة الثا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لثة</w:t>
      </w:r>
      <w:r w:rsidRPr="0075313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والخمسون بعد المائة في موضوع (المقسط) من اسماء الله </w:t>
      </w:r>
    </w:p>
    <w:p w:rsidR="00ED076A" w:rsidRPr="00753131" w:rsidRDefault="00ED076A" w:rsidP="00ED076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5313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الحسنى وصفا ته وهي بعنوان : {...فَإِن </w:t>
      </w:r>
      <w:proofErr w:type="spellStart"/>
      <w:r w:rsidRPr="00753131">
        <w:rPr>
          <w:rFonts w:ascii="Arabic Typesetting" w:hAnsi="Arabic Typesetting" w:cs="Arabic Typesetting"/>
          <w:b/>
          <w:bCs/>
          <w:sz w:val="96"/>
          <w:szCs w:val="96"/>
          <w:rtl/>
        </w:rPr>
        <w:t>فَآءَتْ</w:t>
      </w:r>
      <w:proofErr w:type="spellEnd"/>
      <w:r w:rsidRPr="0075313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فَأَصْلِحُواْ بَيْنَهُمَا </w:t>
      </w:r>
      <w:proofErr w:type="spellStart"/>
      <w:r w:rsidRPr="00753131">
        <w:rPr>
          <w:rFonts w:ascii="Arabic Typesetting" w:hAnsi="Arabic Typesetting" w:cs="Arabic Typesetting"/>
          <w:b/>
          <w:bCs/>
          <w:sz w:val="96"/>
          <w:szCs w:val="96"/>
          <w:rtl/>
        </w:rPr>
        <w:t>بِ</w:t>
      </w:r>
      <w:r w:rsidRPr="0075313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75313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لْعَدْلِ</w:t>
      </w:r>
      <w:proofErr w:type="spellEnd"/>
    </w:p>
    <w:p w:rsidR="00ED076A" w:rsidRPr="00753131" w:rsidRDefault="00ED076A" w:rsidP="00ED076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5313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753131">
        <w:rPr>
          <w:rFonts w:ascii="Arabic Typesetting" w:hAnsi="Arabic Typesetting" w:cs="Arabic Typesetting"/>
          <w:b/>
          <w:bCs/>
          <w:sz w:val="96"/>
          <w:szCs w:val="96"/>
          <w:rtl/>
        </w:rPr>
        <w:t>وَأَقْسِطُوٓاْ</w:t>
      </w:r>
      <w:proofErr w:type="spellEnd"/>
      <w:r w:rsidRPr="0075313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753131">
        <w:rPr>
          <w:rFonts w:ascii="Arabic Typesetting" w:hAnsi="Arabic Typesetting" w:cs="Arabic Typesetting"/>
          <w:b/>
          <w:bCs/>
          <w:sz w:val="96"/>
          <w:szCs w:val="96"/>
          <w:rtl/>
        </w:rPr>
        <w:t>ۖإِنَّ</w:t>
      </w:r>
      <w:proofErr w:type="spellEnd"/>
      <w:r w:rsidRPr="0075313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75313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75313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للَّهَ</w:t>
      </w:r>
      <w:proofErr w:type="spellEnd"/>
      <w:r w:rsidRPr="0075313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يُحِبُّ </w:t>
      </w:r>
      <w:proofErr w:type="spellStart"/>
      <w:r w:rsidRPr="0075313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75313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لْمُقْسِطِينَ</w:t>
      </w:r>
      <w:proofErr w:type="spellEnd"/>
      <w:r w:rsidRPr="0075313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} :</w:t>
      </w:r>
    </w:p>
    <w:p w:rsidR="00ED076A" w:rsidRDefault="00ED076A" w:rsidP="00ED076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الثانية : قال العلماء : لا تخلو الفئتان من المسلمين في اقتتالهما ، إما أن يقتتلا على سبيل البغي منهما جميعا أو لا 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                        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فإن كان الأول فالواجب في ذلك أن يمشى بينهما بما يصلح ذات البين</w:t>
      </w:r>
    </w:p>
    <w:p w:rsidR="00ED076A" w:rsidRPr="00A23059" w:rsidRDefault="00ED076A" w:rsidP="00ED076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ويثمر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المكافة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والموادعة . </w:t>
      </w:r>
    </w:p>
    <w:p w:rsidR="00ED076A" w:rsidRPr="00A23059" w:rsidRDefault="00ED076A" w:rsidP="00ED076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فإن لم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يتحاجزا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ولم يصطلحا وأقامتا على البغي صير إلى مقاتلتهما .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وأما إن كان الثاني وهو أ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ن تكون إحداهما باغية على الأخرى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فالواجب أن تقاتل فئة البغي إلى أن تكف وتتوب ، فإن فعلت أصلح بينها وبين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المبغي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عليها بالقسط والعدل . فإن التحم القتال بينهما لشبهة دخلت علي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هما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وكلتاهما عند أنفسهما محقة ،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فالواجب إزالة الشبهة بالحجة النيرة والبراهين القاطعة على مراشد الحق . فإن ركبتا متن اللجاج ولم تعملا على شاكلة ما هديتا إليه ونصحتا به من اتباع الحق بعد وضوحه لهما فقد لحقتا بالفئتين الباغيتين . </w:t>
      </w:r>
    </w:p>
    <w:p w:rsidR="00ED076A" w:rsidRPr="00A23059" w:rsidRDefault="00ED076A" w:rsidP="00ED076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الثالثة : هذه الآية دليل على وجوب قتال الفئة الباغية المعلوم بغيها على الإمام أو على أحد من المسلمين </w:t>
      </w:r>
    </w:p>
    <w:p w:rsidR="00ED076A" w:rsidRPr="00A23059" w:rsidRDefault="00ED076A" w:rsidP="00ED076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الرابعة : قال القاضي أبو بكر بن العربي : هذه الآية أصل في قتال المسلمين ، والعمدة في حرب المتأولين ، وعليها عول الصحابة ، وإليها لجأ </w:t>
      </w:r>
    </w:p>
    <w:p w:rsidR="00ED076A" w:rsidRDefault="00ED076A" w:rsidP="00ED076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الأعيان من أهل الملة ، وإياها عنى النبي - صلى الله عليه وسلم - بقوله : ( تقتل عمارا </w:t>
      </w:r>
    </w:p>
    <w:p w:rsidR="00ED076A" w:rsidRDefault="00ED076A" w:rsidP="00ED076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الفئة الباغية ) . وقوله - عليه السلام - في شأن الخوارج : ( يخرجون على خير فرقة أو على حين فرقة ] </w:t>
      </w:r>
    </w:p>
    <w:p w:rsidR="00ED076A" w:rsidRPr="00822D8B" w:rsidRDefault="00ED076A" w:rsidP="00ED076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22D8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اللقاء القادم والسلام عليكم ورحمة الله وبركاته .</w:t>
      </w:r>
    </w:p>
    <w:p w:rsidR="007E2C13" w:rsidRDefault="007E2C13">
      <w:bookmarkStart w:id="0" w:name="_GoBack"/>
      <w:bookmarkEnd w:id="0"/>
    </w:p>
    <w:sectPr w:rsidR="007E2C13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D2" w:rsidRDefault="00F445D2" w:rsidP="00ED076A">
      <w:pPr>
        <w:spacing w:after="0" w:line="240" w:lineRule="auto"/>
      </w:pPr>
      <w:r>
        <w:separator/>
      </w:r>
    </w:p>
  </w:endnote>
  <w:endnote w:type="continuationSeparator" w:id="0">
    <w:p w:rsidR="00F445D2" w:rsidRDefault="00F445D2" w:rsidP="00ED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77647618"/>
      <w:docPartObj>
        <w:docPartGallery w:val="Page Numbers (Bottom of Page)"/>
        <w:docPartUnique/>
      </w:docPartObj>
    </w:sdtPr>
    <w:sdtContent>
      <w:p w:rsidR="00ED076A" w:rsidRDefault="00ED07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D076A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ED076A" w:rsidRDefault="00ED07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D2" w:rsidRDefault="00F445D2" w:rsidP="00ED076A">
      <w:pPr>
        <w:spacing w:after="0" w:line="240" w:lineRule="auto"/>
      </w:pPr>
      <w:r>
        <w:separator/>
      </w:r>
    </w:p>
  </w:footnote>
  <w:footnote w:type="continuationSeparator" w:id="0">
    <w:p w:rsidR="00F445D2" w:rsidRDefault="00F445D2" w:rsidP="00ED0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6A"/>
    <w:rsid w:val="007E2C13"/>
    <w:rsid w:val="00BB584D"/>
    <w:rsid w:val="00ED076A"/>
    <w:rsid w:val="00F4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6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7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D076A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D07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D076A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6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7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D076A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D07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D076A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</Words>
  <Characters>1265</Characters>
  <Application>Microsoft Office Word</Application>
  <DocSecurity>0</DocSecurity>
  <Lines>10</Lines>
  <Paragraphs>2</Paragraphs>
  <ScaleCrop>false</ScaleCrop>
  <Company>Ahmed-Under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2022-01-29T01:26:00Z</dcterms:created>
  <dcterms:modified xsi:type="dcterms:W3CDTF">2022-01-29T01:27:00Z</dcterms:modified>
</cp:coreProperties>
</file>