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01D" w:rsidRPr="007318B3" w:rsidRDefault="0031701D" w:rsidP="0031701D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7318B3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بسم الله والحمد لله والصلاة والسلام على رسول الله وبعد : فهذه </w:t>
      </w:r>
    </w:p>
    <w:p w:rsidR="0031701D" w:rsidRDefault="0031701D" w:rsidP="0031701D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7318B3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الحلقة </w:t>
      </w:r>
      <w:r>
        <w:rPr>
          <w:rFonts w:ascii="Arabic Typesetting" w:hAnsi="Arabic Typesetting" w:cs="Arabic Typesetting" w:hint="cs"/>
          <w:b/>
          <w:bCs/>
          <w:sz w:val="94"/>
          <w:szCs w:val="94"/>
          <w:rtl/>
        </w:rPr>
        <w:t>الرابعة</w:t>
      </w:r>
      <w:r w:rsidRPr="007318B3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 والسبعون </w:t>
      </w:r>
      <w:proofErr w:type="spellStart"/>
      <w:r w:rsidRPr="007318B3">
        <w:rPr>
          <w:rFonts w:ascii="Arabic Typesetting" w:hAnsi="Arabic Typesetting" w:cs="Arabic Typesetting"/>
          <w:b/>
          <w:bCs/>
          <w:sz w:val="94"/>
          <w:szCs w:val="94"/>
          <w:rtl/>
        </w:rPr>
        <w:t>بعدالمائة</w:t>
      </w:r>
      <w:proofErr w:type="spellEnd"/>
      <w:r w:rsidRPr="007318B3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  في موضوع ( الديّان ) من </w:t>
      </w:r>
      <w:proofErr w:type="spellStart"/>
      <w:r w:rsidRPr="007318B3">
        <w:rPr>
          <w:rFonts w:ascii="Arabic Typesetting" w:hAnsi="Arabic Typesetting" w:cs="Arabic Typesetting"/>
          <w:b/>
          <w:bCs/>
          <w:sz w:val="94"/>
          <w:szCs w:val="94"/>
          <w:rtl/>
        </w:rPr>
        <w:t>اسماءالله</w:t>
      </w:r>
      <w:proofErr w:type="spellEnd"/>
      <w:r w:rsidRPr="007318B3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 الحسنى وصفاته وهي بعنوان : خطبة جمعة – عن اسم "الدّيان"</w:t>
      </w:r>
    </w:p>
    <w:p w:rsidR="0031701D" w:rsidRDefault="0031701D" w:rsidP="0031701D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إن معرفة اسم الله الديان -سبحانه- تثمر للعبد ثمرات متنوعة، يعيش بها </w:t>
      </w:r>
    </w:p>
    <w:p w:rsidR="0031701D" w:rsidRDefault="0031701D" w:rsidP="0031701D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t>مؤمناً مطمئناً في ظلال هذه الأسماء, ومن ذلك:</w:t>
      </w:r>
      <w:r>
        <w:rPr>
          <w:rFonts w:ascii="Arabic Typesetting" w:hAnsi="Arabic Typesetting" w:cs="Arabic Typesetting" w:hint="cs"/>
          <w:b/>
          <w:bCs/>
          <w:sz w:val="94"/>
          <w:szCs w:val="94"/>
          <w:rtl/>
        </w:rPr>
        <w:t xml:space="preserve"> </w:t>
      </w:r>
    </w:p>
    <w:p w:rsidR="0031701D" w:rsidRDefault="0031701D" w:rsidP="0031701D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lastRenderedPageBreak/>
        <w:t>الخوف من الله -سبحانه- واجتناب مظالم العباد؛ لأن العبد يعلم أن</w:t>
      </w:r>
    </w:p>
    <w:p w:rsidR="0031701D" w:rsidRPr="00536478" w:rsidRDefault="0031701D" w:rsidP="0031701D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 هناك يومًا لا ريب فيه لا فرق فيه بين غني وفقير ومسكين وأمير، فالكل بين يدي حكم عدل ديان. قال -عليه الصلاة والسلام-: "من قذف مملوكَه، وهو بريءٌ مما قال، جُلِدَ يومَ القيامةِ، إلا أن يكونَ كما قال" (أخرجه البخاري)؛ فاحذر -عبد الله- أيّ ظلم أو أذى، فقد يسكت المظلوم في الدنيا ولا يطالب بحقه, أو لا </w:t>
      </w:r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lastRenderedPageBreak/>
        <w:t>يستطيع المطالبة به لضعفه؛ فيأخذ حقه منك يوم الدين.</w:t>
      </w:r>
    </w:p>
    <w:p w:rsidR="0031701D" w:rsidRPr="00536478" w:rsidRDefault="0031701D" w:rsidP="0031701D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t>ومن آثار الإيمان باسم الله الدّيان: تسلية المظلومين والمقهورين في هذه الدنيا، وذلك بأن هناك يومٌ لا ريب فيه سيقتص فيه الديان –سبحانه- من الظالمين ويشفي صدور المظلومين ممن ظلمهم, (وَلاَ تَحْسَبَنَّ اللّهَ غَافِلاً عَمَّا يَعْمَلُ الظَّالِمُونَ إِنَّمَا يُؤَخِّرُهُمْ لِيَوْمٍ تَشْخَصُ فِيهِ الأَبْصَارُ) [إبراهيم: 42].</w:t>
      </w:r>
    </w:p>
    <w:p w:rsidR="0031701D" w:rsidRDefault="0031701D" w:rsidP="0031701D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t>وإذ كان الدّيان -سبحانه- سيقتص للحيوانات بعضها من بعض فكيف</w:t>
      </w:r>
    </w:p>
    <w:p w:rsidR="0031701D" w:rsidRDefault="0031701D" w:rsidP="0031701D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lastRenderedPageBreak/>
        <w:t xml:space="preserve"> بالإنسان؟! قال -عليه الصلاة والسلام-: "</w:t>
      </w:r>
      <w:proofErr w:type="spellStart"/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t>لتُؤدُّنَّ</w:t>
      </w:r>
      <w:proofErr w:type="spellEnd"/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 الحقوقَ إلى أهلِها يومَ</w:t>
      </w:r>
    </w:p>
    <w:p w:rsidR="0031701D" w:rsidRPr="00536478" w:rsidRDefault="0031701D" w:rsidP="0031701D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 القيامةِ, حتَّى يُقادَ للشَّاةِ الجلْحاءِ من الشَّاةِ القرْناءِ" (أخرجه مسلم).</w:t>
      </w:r>
    </w:p>
    <w:p w:rsidR="0031701D" w:rsidRPr="00536478" w:rsidRDefault="0031701D" w:rsidP="0031701D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ومنها: توخي العدل مع الناس لمن ابتلاه الله بالحكم بينهم أو مجازاتهم في الدنيا. يقول عمر بن الخطاب -رضي الله عنه-: "ويلٌ لديان </w:t>
      </w:r>
      <w:proofErr w:type="spellStart"/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t>ا</w:t>
      </w:r>
      <w:r w:rsidRPr="00536478">
        <w:rPr>
          <w:rFonts w:ascii="Arabic Typesetting" w:hAnsi="Arabic Typesetting" w:cs="Arabic Typesetting" w:hint="cs"/>
          <w:b/>
          <w:bCs/>
          <w:sz w:val="94"/>
          <w:szCs w:val="94"/>
          <w:rtl/>
        </w:rPr>
        <w:t>ﻷ</w:t>
      </w:r>
      <w:r w:rsidRPr="00536478">
        <w:rPr>
          <w:rFonts w:ascii="Arabic Typesetting" w:hAnsi="Arabic Typesetting" w:cs="Arabic Typesetting" w:hint="eastAsia"/>
          <w:b/>
          <w:bCs/>
          <w:sz w:val="94"/>
          <w:szCs w:val="94"/>
          <w:rtl/>
        </w:rPr>
        <w:t>رض</w:t>
      </w:r>
      <w:proofErr w:type="spellEnd"/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 من ديان السماء إلا من عدل."</w:t>
      </w:r>
    </w:p>
    <w:p w:rsidR="0031701D" w:rsidRDefault="0031701D" w:rsidP="0031701D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536478">
        <w:rPr>
          <w:rFonts w:ascii="Arabic Typesetting" w:hAnsi="Arabic Typesetting" w:cs="Arabic Typesetting" w:hint="eastAsia"/>
          <w:b/>
          <w:bCs/>
          <w:sz w:val="94"/>
          <w:szCs w:val="94"/>
          <w:rtl/>
        </w:rPr>
        <w:lastRenderedPageBreak/>
        <w:t>ومن</w:t>
      </w:r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 آثاره: الحرص على أداء الأعمال بأمانة ونصح للآخرين، والبعد عن </w:t>
      </w:r>
      <w:proofErr w:type="spellStart"/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t>خداعهم</w:t>
      </w:r>
      <w:proofErr w:type="spellEnd"/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 أو غشهم والتحايل عليهم. قال -سبحانه-: (وَيْلٌ لِلْمُطَفِّفِينَ * الَّذِينَ إِذَا اكْتَالُوا عَلَى النَّاسِ يَسْتَوْفُونَ * وَإِذَا كَالُوهُمْ أَوْ وَزَنُوهُمْ يُخْسِرُونَ * أَلَا يَظُن</w:t>
      </w:r>
      <w:r w:rsidRPr="00536478">
        <w:rPr>
          <w:rFonts w:ascii="Arabic Typesetting" w:hAnsi="Arabic Typesetting" w:cs="Arabic Typesetting" w:hint="eastAsia"/>
          <w:b/>
          <w:bCs/>
          <w:sz w:val="94"/>
          <w:szCs w:val="94"/>
          <w:rtl/>
        </w:rPr>
        <w:t>ُّ</w:t>
      </w:r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 أُولَئِكَ أَنَّهُمْ مَبْعُوثُونَ * لِيَوْمٍ عَظِيمٍ * يَوْمَ يَقُومُ النَّاسُ لِرَبِّ الْعَالَمِينَ) [المطففين: 1 - 6].</w:t>
      </w:r>
    </w:p>
    <w:p w:rsidR="0031701D" w:rsidRPr="00A61F94" w:rsidRDefault="0031701D" w:rsidP="0031701D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A61F94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إلى هنا ونكمل في اللقاء </w:t>
      </w:r>
      <w:proofErr w:type="spellStart"/>
      <w:r w:rsidRPr="00A61F94">
        <w:rPr>
          <w:rFonts w:ascii="Arabic Typesetting" w:hAnsi="Arabic Typesetting" w:cs="Arabic Typesetting"/>
          <w:b/>
          <w:bCs/>
          <w:sz w:val="94"/>
          <w:szCs w:val="94"/>
          <w:rtl/>
        </w:rPr>
        <w:t>القادم،والسلام</w:t>
      </w:r>
      <w:proofErr w:type="spellEnd"/>
      <w:r w:rsidRPr="00A61F94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 عليكم ورحمة الله </w:t>
      </w:r>
      <w:r>
        <w:rPr>
          <w:rFonts w:ascii="Arabic Typesetting" w:hAnsi="Arabic Typesetting" w:cs="Arabic Typesetting"/>
          <w:b/>
          <w:bCs/>
          <w:sz w:val="94"/>
          <w:szCs w:val="94"/>
          <w:rtl/>
        </w:rPr>
        <w:t>وبركاته</w:t>
      </w:r>
      <w:r w:rsidRPr="00A61F94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. </w:t>
      </w:r>
    </w:p>
    <w:p w:rsidR="003B682F" w:rsidRDefault="003B682F">
      <w:bookmarkStart w:id="0" w:name="_GoBack"/>
      <w:bookmarkEnd w:id="0"/>
    </w:p>
    <w:sectPr w:rsidR="003B682F" w:rsidSect="00BB584D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029B" w:rsidRDefault="0057029B" w:rsidP="0031701D">
      <w:pPr>
        <w:spacing w:after="0" w:line="240" w:lineRule="auto"/>
      </w:pPr>
      <w:r>
        <w:separator/>
      </w:r>
    </w:p>
  </w:endnote>
  <w:endnote w:type="continuationSeparator" w:id="0">
    <w:p w:rsidR="0057029B" w:rsidRDefault="0057029B" w:rsidP="003170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419323878"/>
      <w:docPartObj>
        <w:docPartGallery w:val="Page Numbers (Bottom of Page)"/>
        <w:docPartUnique/>
      </w:docPartObj>
    </w:sdtPr>
    <w:sdtContent>
      <w:p w:rsidR="0031701D" w:rsidRDefault="0031701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1701D">
          <w:rPr>
            <w:noProof/>
            <w:rtl/>
            <w:lang w:val="ar-SA"/>
          </w:rPr>
          <w:t>5</w:t>
        </w:r>
        <w:r>
          <w:fldChar w:fldCharType="end"/>
        </w:r>
      </w:p>
    </w:sdtContent>
  </w:sdt>
  <w:p w:rsidR="0031701D" w:rsidRDefault="0031701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029B" w:rsidRDefault="0057029B" w:rsidP="0031701D">
      <w:pPr>
        <w:spacing w:after="0" w:line="240" w:lineRule="auto"/>
      </w:pPr>
      <w:r>
        <w:separator/>
      </w:r>
    </w:p>
  </w:footnote>
  <w:footnote w:type="continuationSeparator" w:id="0">
    <w:p w:rsidR="0057029B" w:rsidRDefault="0057029B" w:rsidP="003170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01D"/>
    <w:rsid w:val="0031701D"/>
    <w:rsid w:val="003B682F"/>
    <w:rsid w:val="0057029B"/>
    <w:rsid w:val="00BB5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01D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701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31701D"/>
    <w:rPr>
      <w:rFonts w:cs="Arial"/>
    </w:rPr>
  </w:style>
  <w:style w:type="paragraph" w:styleId="a4">
    <w:name w:val="footer"/>
    <w:basedOn w:val="a"/>
    <w:link w:val="Char0"/>
    <w:uiPriority w:val="99"/>
    <w:unhideWhenUsed/>
    <w:rsid w:val="0031701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31701D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01D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701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31701D"/>
    <w:rPr>
      <w:rFonts w:cs="Arial"/>
    </w:rPr>
  </w:style>
  <w:style w:type="paragraph" w:styleId="a4">
    <w:name w:val="footer"/>
    <w:basedOn w:val="a"/>
    <w:link w:val="Char0"/>
    <w:uiPriority w:val="99"/>
    <w:unhideWhenUsed/>
    <w:rsid w:val="0031701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31701D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276</Words>
  <Characters>1574</Characters>
  <Application>Microsoft Office Word</Application>
  <DocSecurity>0</DocSecurity>
  <Lines>13</Lines>
  <Paragraphs>3</Paragraphs>
  <ScaleCrop>false</ScaleCrop>
  <Company>Ahmed-Under</Company>
  <LinksUpToDate>false</LinksUpToDate>
  <CharactersWithSpaces>1847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2022-01-29T12:03:00Z</dcterms:created>
  <dcterms:modified xsi:type="dcterms:W3CDTF">2022-01-29T12:03:00Z</dcterms:modified>
</cp:coreProperties>
</file>