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9FA" w:rsidRPr="00B33D63" w:rsidRDefault="000109FA" w:rsidP="000109FA">
      <w:pPr>
        <w:rPr>
          <w:rFonts w:ascii="Arabic Typesetting" w:hAnsi="Arabic Typesetting" w:cs="Arabic Typesetting"/>
          <w:b/>
          <w:bCs/>
          <w:sz w:val="88"/>
          <w:szCs w:val="88"/>
          <w:rtl/>
        </w:rPr>
      </w:pPr>
      <w:r w:rsidRPr="00B33D63">
        <w:rPr>
          <w:rFonts w:ascii="Arabic Typesetting" w:hAnsi="Arabic Typesetting" w:cs="Arabic Typesetting"/>
          <w:b/>
          <w:bCs/>
          <w:sz w:val="88"/>
          <w:szCs w:val="88"/>
          <w:rtl/>
        </w:rPr>
        <w:t xml:space="preserve">بسم الله ، والحمد لله ،والصلاة والسلام على رسول الله ،وبعد : فهذه الحلقة </w:t>
      </w:r>
      <w:r>
        <w:rPr>
          <w:rFonts w:ascii="Arabic Typesetting" w:hAnsi="Arabic Typesetting" w:cs="Arabic Typesetting" w:hint="cs"/>
          <w:b/>
          <w:bCs/>
          <w:sz w:val="88"/>
          <w:szCs w:val="88"/>
          <w:rtl/>
        </w:rPr>
        <w:t>التاسعة</w:t>
      </w:r>
      <w:r w:rsidRPr="00B33D63">
        <w:rPr>
          <w:rFonts w:ascii="Arabic Typesetting" w:hAnsi="Arabic Typesetting" w:cs="Arabic Typesetting"/>
          <w:b/>
          <w:bCs/>
          <w:sz w:val="88"/>
          <w:szCs w:val="88"/>
          <w:rtl/>
        </w:rPr>
        <w:t xml:space="preserve"> </w:t>
      </w:r>
      <w:proofErr w:type="spellStart"/>
      <w:r w:rsidRPr="00B33D63">
        <w:rPr>
          <w:rFonts w:ascii="Arabic Typesetting" w:hAnsi="Arabic Typesetting" w:cs="Arabic Typesetting"/>
          <w:b/>
          <w:bCs/>
          <w:sz w:val="88"/>
          <w:szCs w:val="88"/>
          <w:rtl/>
        </w:rPr>
        <w:t>والستون</w:t>
      </w:r>
      <w:proofErr w:type="spellEnd"/>
      <w:r w:rsidRPr="00B33D63">
        <w:rPr>
          <w:rFonts w:ascii="Arabic Typesetting" w:hAnsi="Arabic Typesetting" w:cs="Arabic Typesetting"/>
          <w:b/>
          <w:bCs/>
          <w:sz w:val="88"/>
          <w:szCs w:val="88"/>
          <w:rtl/>
        </w:rPr>
        <w:t xml:space="preserve"> في موضوع (الحفيظ) والتي هي بعنوان : </w:t>
      </w:r>
    </w:p>
    <w:p w:rsidR="000109FA" w:rsidRPr="00B33D63" w:rsidRDefault="000109FA" w:rsidP="000109FA">
      <w:pPr>
        <w:rPr>
          <w:rFonts w:ascii="Arabic Typesetting" w:hAnsi="Arabic Typesetting" w:cs="Arabic Typesetting"/>
          <w:b/>
          <w:bCs/>
          <w:sz w:val="88"/>
          <w:szCs w:val="88"/>
          <w:rtl/>
        </w:rPr>
      </w:pPr>
      <w:r w:rsidRPr="00B33D63">
        <w:rPr>
          <w:rFonts w:ascii="Arabic Typesetting" w:hAnsi="Arabic Typesetting" w:cs="Arabic Typesetting"/>
          <w:b/>
          <w:bCs/>
          <w:sz w:val="88"/>
          <w:szCs w:val="88"/>
          <w:rtl/>
        </w:rPr>
        <w:t>*وقفة تأمل مع اسم الله "الحافظ" و "الحفيظ" :</w:t>
      </w:r>
    </w:p>
    <w:p w:rsidR="000109FA" w:rsidRPr="005E5842" w:rsidRDefault="000109FA" w:rsidP="000109FA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t>ومن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معاني هذا الاسم أنه سبحانه الحافظ لعباده من جميع ما يكرهون وحفظه لهم نوعان عام وخاص.</w:t>
      </w:r>
    </w:p>
    <w:p w:rsidR="000109FA" w:rsidRDefault="000109FA" w:rsidP="000109FA">
      <w:pPr>
        <w:rPr>
          <w:rFonts w:ascii="Arabic Typesetting" w:hAnsi="Arabic Typesetting" w:cs="Arabic Typesetting"/>
          <w:b/>
          <w:bCs/>
          <w:sz w:val="94"/>
          <w:szCs w:val="94"/>
          <w:rtl/>
        </w:rPr>
      </w:pP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t>فالعام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: حفظه لهم بتيسيره لهم الطعام والشراب والهواء، وهدايتهم إلى مصالحهم،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وإلى ما قدر لهم وقضى لهم من ضرورات وحاجات وهي الهداية العامة التي قال عنها سبحانه: {الَّذِي أَعْطَى كُلَّ شَيْءٍ خَلْقَهُ ثُمَّ هَدَى} [طه: 50]، وحفظهم بدفع أصناف المكاره والمضارّ و</w:t>
      </w: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t>الشرور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عنهم، وهذا الحفظ يشترك فيه البرّ والفاجر، بل الحيوانات وغيرها، وقد وَكل ببني آدم ملائكة يحفظونهم بأمر الله، كما قال سبحانه: {لَهُ مُعَقِّبَاتٌ مِنْ بَيْنِ يَدَيْهِ وَمِنْ خَلْفِهِ يَحْفَظُونَهُ مِنْ أَمْرِ اللَّهِ} </w:t>
      </w:r>
      <w:r w:rsidRPr="008A6A4A">
        <w:rPr>
          <w:rFonts w:ascii="Arabic Typesetting" w:hAnsi="Arabic Typesetting" w:cs="Arabic Typesetting"/>
          <w:b/>
          <w:bCs/>
          <w:sz w:val="56"/>
          <w:szCs w:val="56"/>
          <w:rtl/>
        </w:rPr>
        <w:t>[الرعد: 11]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، أي:</w:t>
      </w:r>
      <w:r>
        <w:rPr>
          <w:rFonts w:ascii="Arabic Typesetting" w:hAnsi="Arabic Typesetting" w:cs="Arabic Typesetting" w:hint="cs"/>
          <w:b/>
          <w:bCs/>
          <w:sz w:val="94"/>
          <w:szCs w:val="94"/>
          <w:rtl/>
        </w:rPr>
        <w:t xml:space="preserve"> </w:t>
      </w:r>
      <w:r w:rsidRPr="008A6A4A">
        <w:rPr>
          <w:rFonts w:ascii="Arabic Typesetting" w:hAnsi="Arabic Typesetting" w:cs="Arabic Typesetting"/>
          <w:b/>
          <w:bCs/>
          <w:sz w:val="94"/>
          <w:szCs w:val="94"/>
          <w:rtl/>
        </w:rPr>
        <w:t xml:space="preserve">يدفعون </w:t>
      </w:r>
    </w:p>
    <w:p w:rsidR="000109FA" w:rsidRPr="008A6A4A" w:rsidRDefault="000109FA" w:rsidP="000109FA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8A6A4A">
        <w:rPr>
          <w:rFonts w:ascii="Arabic Typesetting" w:hAnsi="Arabic Typesetting" w:cs="Arabic Typesetting"/>
          <w:b/>
          <w:bCs/>
          <w:sz w:val="94"/>
          <w:szCs w:val="94"/>
          <w:rtl/>
        </w:rPr>
        <w:lastRenderedPageBreak/>
        <w:t>عنه بأمر ا</w:t>
      </w:r>
      <w:r w:rsidRPr="008A6A4A">
        <w:rPr>
          <w:rFonts w:ascii="Arabic Typesetting" w:hAnsi="Arabic Typesetting" w:cs="Arabic Typesetting" w:hint="eastAsia"/>
          <w:b/>
          <w:bCs/>
          <w:sz w:val="94"/>
          <w:szCs w:val="94"/>
          <w:rtl/>
        </w:rPr>
        <w:t>لله</w:t>
      </w:r>
      <w:r w:rsidRPr="008A6A4A">
        <w:rPr>
          <w:rFonts w:ascii="Arabic Typesetting" w:hAnsi="Arabic Typesetting" w:cs="Arabic Typesetting"/>
          <w:b/>
          <w:bCs/>
          <w:sz w:val="94"/>
          <w:szCs w:val="94"/>
          <w:rtl/>
        </w:rPr>
        <w:t xml:space="preserve"> كلّ ما يضره مما هو بصدد أن يضره لولا حفظ الله.</w:t>
      </w:r>
    </w:p>
    <w:p w:rsidR="000109FA" w:rsidRPr="005E5842" w:rsidRDefault="000109FA" w:rsidP="000109FA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t>والخاص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: حفظه لأوليائه - إضافة إلى ما تقدّم - بحفظ إيمانهم من الشبه المضلة والفتن الجارفة والشهوات المهلكة، فيعافيهم منها، ويحفظهم من أعدائهم من الجن والإنس فينصرهم عليهم ويدفع عنهم كيد الأعداء ومكرهم، كما قال سبحانه: {إِنَّ اللَّهَ يُدَافِعُ عَنِ الَّذِينَ آمَنُوا} [الحج: 38]، وعلى حسب ما عند العبد من الإيمان تكون مدافعة الله عنه.</w:t>
      </w:r>
    </w:p>
    <w:p w:rsidR="000109FA" w:rsidRDefault="000109FA" w:rsidP="000109FA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lastRenderedPageBreak/>
        <w:t>ولهذا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قال النبي </w:t>
      </w: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ﷺ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كما في وصيته لابن عباس رضي الله عنهما:</w:t>
      </w:r>
    </w:p>
    <w:p w:rsidR="000109FA" w:rsidRPr="005E5842" w:rsidRDefault="000109FA" w:rsidP="000109FA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"احفظ الله يحفظك". [رواه أحمد والترمذي "مسند الإمام أحمد" (1/ 293)، و"جامع الترمذي" (رقم: 2516) وغيرهما. وقال الترمذي: حسن صحيح.]، أي: احفظ أوامره بالامتثال، ونواهيه بالاجتناب، وحدوده بعدم تعديها، يح</w:t>
      </w: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t>فظك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في نفسك ودينك ومالك وولدك وفي جميع ما آتاك الله من فضله.</w:t>
      </w:r>
    </w:p>
    <w:p w:rsidR="000109FA" w:rsidRPr="005E5842" w:rsidRDefault="000109FA" w:rsidP="000109FA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lastRenderedPageBreak/>
        <w:t>وقد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مدح الله عباده الذين يحفظون حقوقه وحدوده فقال: {وَالْحَافِظُونَ لِحُدُودِ اللَّهِ وَبَشِّرِ الْمُؤْمِنِينَ} [التوبة: 112]، وقال: {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هَٰذَا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مَا تُوعَدُونَ لِكُلِّ أَوَّابٍ حَفِيظٍ (32) مَنْ خَشِيَ الرَّحْمَنَ بِالْغَيْبِ وَجَاءَ بِقَلْبٍ مُنِيبٍ} [ق: 32-33]، ويدخل في هذا حفظ التوحيد من نواقضه ونواقصه؛ إذ هو أعظم ما ينبغي أن يحفظ ويصان، وحفظ شعائر الإسلام ولا سيما الصلاة {حَافِظُوا عَلَى الصَّلَوَاتِ وَالصَّلَاةِ الْوُسْطَى وَقُومُوا لِلَّهِ قَانِتِينَ} [البقرة: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238]، وحفظ السمع والبصر والفؤاد {إِنَّ السَّم</w:t>
      </w: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t>ْعَ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وَالْبَصَرَ وَالْفُؤَادَ كُلُّ أُولَئِكَ كَانَ عَنْهُ مَسْئُولًا} [الإسراء: 36]، وحفظ الفروج {وَالَّذِينَ هُمْ لِفُرُوجِهِمْ حَافِظُونَ ﴿٥﴾ إِلَّا عَلَى أَزْوَاجِهِمْ أَوْ مَا مَلَكَتْ أَيْمَانُهُمْ فَإِنَّهُمْ غَيْرُ مَلُومِينَ ﴿٦﴾ فَمَنِ ابْتَغَى وَر</w:t>
      </w: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t>َاءَ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ذَلِكَ فَأُولَـئِكَ هُمُ الْعَادُونَ} </w:t>
      </w:r>
      <w:r w:rsidRPr="008A6A4A">
        <w:rPr>
          <w:rFonts w:ascii="Arabic Typesetting" w:hAnsi="Arabic Typesetting" w:cs="Arabic Typesetting"/>
          <w:b/>
          <w:bCs/>
          <w:sz w:val="70"/>
          <w:szCs w:val="70"/>
          <w:rtl/>
        </w:rPr>
        <w:t xml:space="preserve">[المؤمنون: 5-7]،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إلى غير ذلك ممّا أمر الله عباده بحفظه، وجعل ثوابهم على ذلك حفظه لهم ودفاعه عنهم ووقايتهم من كل ضر وبلاء.</w:t>
      </w:r>
    </w:p>
    <w:p w:rsidR="000109FA" w:rsidRPr="005E5842" w:rsidRDefault="000109FA" w:rsidP="000109FA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lastRenderedPageBreak/>
        <w:t>ولا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حافظ للعبد في دينه ودنياه وفي أي أمر من أموره إلا الله {فَاللَّهُ خَيْرٌ حَافِظًا ۖ وَهُوَ أَرْحَمُ الرَّاحِمِينَ} [يوسف: 64].</w:t>
      </w:r>
    </w:p>
    <w:p w:rsidR="000109FA" w:rsidRDefault="000109FA" w:rsidP="000109FA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t>وكم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هو جميل بالعبد مع حفظه لما أمره الله بحفظه أن يتوجَّه إلى الله بالدعاء أن يعافيه في دينه ودنياه وأن يحفظه من كلّ شرّ وبلاء، وفي "المسند" </w:t>
      </w:r>
      <w:r w:rsidRPr="008A6A4A">
        <w:rPr>
          <w:rFonts w:ascii="Arabic Typesetting" w:hAnsi="Arabic Typesetting" w:cs="Arabic Typesetting"/>
          <w:b/>
          <w:bCs/>
          <w:sz w:val="66"/>
          <w:szCs w:val="66"/>
          <w:rtl/>
        </w:rPr>
        <w:t xml:space="preserve">[ (2/ 25) وإسناده صحيح ]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وغيره عن ابن عمر رضي الله عنهما قال: "لم يكن رسول الله </w:t>
      </w: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ﷺ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يدع هؤلاء الدعوات حين يمسي وحين ي</w:t>
      </w:r>
      <w:r w:rsidRPr="005E5842">
        <w:rPr>
          <w:rFonts w:ascii="Arabic Typesetting" w:hAnsi="Arabic Typesetting" w:cs="Arabic Typesetting" w:hint="eastAsia"/>
          <w:b/>
          <w:bCs/>
          <w:sz w:val="96"/>
          <w:szCs w:val="96"/>
          <w:rtl/>
        </w:rPr>
        <w:t>صبح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: اللهمّ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 xml:space="preserve">إنّي أسألك العافية في الدّنيا والآخرة، اللهمّ إني أسألك العفو والعافية في ديني ودنياي وأهلي ومالي، اللهمّ استر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عوراتي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، وآمن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روعاتي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، اللهمّ احفظني من بين يدي ومن خلفي وعن يميني وعن شمالي ومن فوقي وأعوذ بعظمتك أن أغتال من تحتي". [ الأنترنت – موقع سلسلة من نحب - الله تعالى  - الحفيظ، الحافظ  ]</w:t>
      </w:r>
    </w:p>
    <w:p w:rsidR="000109FA" w:rsidRPr="008A6A4A" w:rsidRDefault="000109FA" w:rsidP="000109FA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8A6A4A">
        <w:rPr>
          <w:rtl/>
        </w:rPr>
        <w:t xml:space="preserve"> </w:t>
      </w:r>
      <w:r w:rsidRPr="008A6A4A">
        <w:rPr>
          <w:rFonts w:ascii="Arabic Typesetting" w:hAnsi="Arabic Typesetting" w:cs="Arabic Typesetting"/>
          <w:b/>
          <w:bCs/>
          <w:sz w:val="96"/>
          <w:szCs w:val="96"/>
          <w:rtl/>
        </w:rPr>
        <w:t>إلى هنا ونكمل في الحلقة التالية والسلام عليكم ورحمة الله وبركاته .</w:t>
      </w:r>
    </w:p>
    <w:p w:rsidR="004E32EE" w:rsidRDefault="004E32EE">
      <w:bookmarkStart w:id="0" w:name="_GoBack"/>
      <w:bookmarkEnd w:id="0"/>
    </w:p>
    <w:sectPr w:rsidR="004E32EE" w:rsidSect="00BB584D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37D" w:rsidRDefault="0003037D" w:rsidP="000109FA">
      <w:pPr>
        <w:spacing w:after="0" w:line="240" w:lineRule="auto"/>
      </w:pPr>
      <w:r>
        <w:separator/>
      </w:r>
    </w:p>
  </w:endnote>
  <w:endnote w:type="continuationSeparator" w:id="0">
    <w:p w:rsidR="0003037D" w:rsidRDefault="0003037D" w:rsidP="00010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FF" w:usb2="00000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494033432"/>
      <w:docPartObj>
        <w:docPartGallery w:val="Page Numbers (Bottom of Page)"/>
        <w:docPartUnique/>
      </w:docPartObj>
    </w:sdtPr>
    <w:sdtContent>
      <w:p w:rsidR="000109FA" w:rsidRDefault="000109F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109FA">
          <w:rPr>
            <w:noProof/>
            <w:rtl/>
            <w:lang w:val="ar-SA"/>
          </w:rPr>
          <w:t>8</w:t>
        </w:r>
        <w:r>
          <w:fldChar w:fldCharType="end"/>
        </w:r>
      </w:p>
    </w:sdtContent>
  </w:sdt>
  <w:p w:rsidR="000109FA" w:rsidRDefault="000109F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37D" w:rsidRDefault="0003037D" w:rsidP="000109FA">
      <w:pPr>
        <w:spacing w:after="0" w:line="240" w:lineRule="auto"/>
      </w:pPr>
      <w:r>
        <w:separator/>
      </w:r>
    </w:p>
  </w:footnote>
  <w:footnote w:type="continuationSeparator" w:id="0">
    <w:p w:rsidR="0003037D" w:rsidRDefault="0003037D" w:rsidP="000109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FA"/>
    <w:rsid w:val="000109FA"/>
    <w:rsid w:val="0003037D"/>
    <w:rsid w:val="004E32EE"/>
    <w:rsid w:val="00BB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9FA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09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109FA"/>
    <w:rPr>
      <w:rFonts w:cs="Arial"/>
    </w:rPr>
  </w:style>
  <w:style w:type="paragraph" w:styleId="a4">
    <w:name w:val="footer"/>
    <w:basedOn w:val="a"/>
    <w:link w:val="Char0"/>
    <w:uiPriority w:val="99"/>
    <w:unhideWhenUsed/>
    <w:rsid w:val="000109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109FA"/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9FA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09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109FA"/>
    <w:rPr>
      <w:rFonts w:cs="Arial"/>
    </w:rPr>
  </w:style>
  <w:style w:type="paragraph" w:styleId="a4">
    <w:name w:val="footer"/>
    <w:basedOn w:val="a"/>
    <w:link w:val="Char0"/>
    <w:uiPriority w:val="99"/>
    <w:unhideWhenUsed/>
    <w:rsid w:val="000109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109FA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472</Words>
  <Characters>2696</Characters>
  <Application>Microsoft Office Word</Application>
  <DocSecurity>0</DocSecurity>
  <Lines>22</Lines>
  <Paragraphs>6</Paragraphs>
  <ScaleCrop>false</ScaleCrop>
  <Company>Ahmed-Under</Company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2021-02-26T21:41:00Z</dcterms:created>
  <dcterms:modified xsi:type="dcterms:W3CDTF">2021-02-26T21:42:00Z</dcterms:modified>
</cp:coreProperties>
</file>