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07" w:rsidRPr="00617A79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7A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931207" w:rsidRPr="00617A79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7A79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617A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 (السيد) وهي بعنوان :                  </w:t>
      </w:r>
    </w:p>
    <w:p w:rsidR="00931207" w:rsidRPr="00B6346E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ما حكم دعاء الله بقول ( سيدي ) أو ( يا سيدي) ؟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931207" w:rsidRPr="00B6346E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السيد" من أسماء الله الحسنى ، كما ثبت في السنة النبوية الصحيحة ، عن عَبْدِ اللهِ بْنِ الشِّخِّيرِ قال: " انطلقتُ في وفدِ بني عامرٍ إلى رسولِ الله صلى الله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 وسلم ، فقلنا: أنتَ سيّدُنا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فقال: ( السَّيدُ الله )" .</w:t>
      </w:r>
    </w:p>
    <w:p w:rsidR="00931207" w:rsidRDefault="00931207" w:rsidP="00931207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83696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[</w:t>
      </w:r>
      <w:r w:rsidRPr="00836960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رواه الإمام أحمد في "مسنده" (16307)، والبخاري في "الأدب المفرد" (211)، وأبو داود في </w:t>
      </w:r>
    </w:p>
    <w:p w:rsidR="00931207" w:rsidRPr="00836960" w:rsidRDefault="00931207" w:rsidP="00931207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836960">
        <w:rPr>
          <w:rFonts w:ascii="Arabic Typesetting" w:hAnsi="Arabic Typesetting" w:cs="Arabic Typesetting"/>
          <w:b/>
          <w:bCs/>
          <w:sz w:val="66"/>
          <w:szCs w:val="66"/>
          <w:rtl/>
        </w:rPr>
        <w:t>"سننه" (4806) ، وقال ابن مفلح في "الآداب الشرعية" (3/ 464): " إسناده جَيِّد" ، وقال الحافظ في "الفتح" (5/179): " رجاله ثقات وقد صحَّحه غير واحد" ، وصحَّحه صاحب "عون المعبود" (4/ 402)، وصحَّحه الشيخ الألبانيُّ في "صحيح الجامع" (3594)</w:t>
      </w:r>
      <w:r w:rsidRPr="00836960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</w:t>
      </w:r>
    </w:p>
    <w:p w:rsidR="00931207" w:rsidRPr="00836960" w:rsidRDefault="00931207" w:rsidP="0093120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الدكتور محمد خليفة التميمي " ورد ذكر هذا الاسم في جمع : ابن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منده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والحليميِّ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والبيهقيِّ ، وابنِ حزم ، والأصبهانيِّ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وابن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العربىِّ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والقُرطبيِّ ، وابن القيِّم ، والعثيمين ، والقحطانيِّ ، ونور الحسن خان " </w:t>
      </w:r>
      <w:r w:rsidRPr="0083696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[</w:t>
      </w:r>
      <w:r w:rsidRPr="00836960">
        <w:rPr>
          <w:rFonts w:ascii="Arabic Typesetting" w:hAnsi="Arabic Typesetting" w:cs="Arabic Typesetting"/>
          <w:b/>
          <w:bCs/>
          <w:sz w:val="94"/>
          <w:szCs w:val="94"/>
          <w:rtl/>
        </w:rPr>
        <w:t>انتهى من معتقد أهل السنة والجماعة في أسماء الله الحسنى(ص: 155).</w:t>
      </w:r>
    </w:p>
    <w:p w:rsidR="00931207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البيهقي : وَمِنْهَا (السَّيِّدُ) وَهَذَا اسْمٌ لَمْ يَأْتِ بِهِ الْكِتَابُ ،وَلَكِنَّهُ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مَاثُورٌ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931207" w:rsidRPr="00836960" w:rsidRDefault="00931207" w:rsidP="00931207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عَنِ الرَّسُولِ صَ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لَّى اللهُ عَلَيْهِ وَسَلَّمَ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36960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[</w:t>
      </w:r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t>انتهى من</w:t>
      </w:r>
      <w:r w:rsidRPr="00836960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 xml:space="preserve"> </w:t>
      </w:r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الأسماء والصفات(1/ 67) </w:t>
      </w:r>
    </w:p>
    <w:p w:rsidR="00931207" w:rsidRPr="00836960" w:rsidRDefault="00931207" w:rsidP="00931207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وينظر: " التوحيد ومعرفة أسماء الله عز وجل " لابن </w:t>
      </w:r>
      <w:proofErr w:type="spellStart"/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t>منده</w:t>
      </w:r>
      <w:proofErr w:type="spellEnd"/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(2/ 132) ، "المنهاج في شعب الأيمان" </w:t>
      </w:r>
      <w:proofErr w:type="spellStart"/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lastRenderedPageBreak/>
        <w:t>للحليمي</w:t>
      </w:r>
      <w:proofErr w:type="spellEnd"/>
      <w:r w:rsidRPr="00836960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(1/192) ، "أحكام القرآن" لابن العربي(2/343)، "القواعد المثلى في صفات الله وأسمائه الحسنى" لابن عثيمين (ص: 16)</w:t>
      </w:r>
      <w:r w:rsidRPr="00836960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]</w:t>
      </w:r>
    </w:p>
    <w:p w:rsidR="00931207" w:rsidRPr="00B6346E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القيم: " وَأما وصف الرب تَعَالَى بِأَنَّهُ السَّيِّد ، فَذَلِك وصف لرَبه على الْإِطْلَاق ، فَإِن سيد الْخلق هُوَ مَالك أَمرهم الَّذِي إِلَيْهِ يرجعُونَ ، وبأمره يعلمُونَ ، وَعَن قَوْله يصدرون ، فَإِذا كَانَت الْمَلَائِكَة وَالْإِنْس وَالْجِنّ خلقا لَهُ سُبْحَانَهُ وَتَعَالَى ، وملكا لَهُ ، لَيْسَ لَهُم غنى عَنهُ طرفَة عين ، وكل رغباتهم إِلَيْهِ ، وكل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حوائجهم اليه : كَانَ هُوَ سُبْحَانَهُ وَتَعَالَى السَّيِّد على الْحَقِيقَة .</w:t>
      </w:r>
    </w:p>
    <w:p w:rsidR="00931207" w:rsidRPr="00836960" w:rsidRDefault="00931207" w:rsidP="00931207">
      <w:pPr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 عَليّ بن أبي طَلْحَة عَن ابْن عَبَّاس فِي تَفْسِير قَول الله (الصَّمد) قَال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َ: السَّيِّد الَّذِي كمل سؤدده </w:t>
      </w:r>
      <w:r w:rsidRPr="00836960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[</w:t>
      </w:r>
      <w:r w:rsidRPr="00836960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ان</w:t>
      </w:r>
      <w:r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تهى من "تحفة </w:t>
      </w:r>
      <w:proofErr w:type="spellStart"/>
      <w:r>
        <w:rPr>
          <w:rFonts w:ascii="Arabic Typesetting" w:hAnsi="Arabic Typesetting" w:cs="Arabic Typesetting"/>
          <w:b/>
          <w:bCs/>
          <w:sz w:val="60"/>
          <w:szCs w:val="60"/>
          <w:rtl/>
        </w:rPr>
        <w:t>المودود</w:t>
      </w:r>
      <w:proofErr w:type="spellEnd"/>
      <w:r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" (ص: 126)</w:t>
      </w:r>
      <w:r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 xml:space="preserve"> </w:t>
      </w:r>
      <w:r w:rsidRPr="00836960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وقال: " فإن السيد إذا أطلق عليه تعالى فهو بمعنى : المالك ، والمولى ، </w:t>
      </w:r>
      <w:proofErr w:type="spellStart"/>
      <w:r w:rsidRPr="00836960">
        <w:rPr>
          <w:rFonts w:ascii="Arabic Typesetting" w:hAnsi="Arabic Typesetting" w:cs="Arabic Typesetting"/>
          <w:b/>
          <w:bCs/>
          <w:sz w:val="60"/>
          <w:szCs w:val="60"/>
          <w:rtl/>
        </w:rPr>
        <w:t>والرب".انتهى</w:t>
      </w:r>
      <w:proofErr w:type="spellEnd"/>
      <w:r w:rsidRPr="00836960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من "بدائع الفوائد" (3/1176)</w:t>
      </w:r>
      <w:r w:rsidRPr="00836960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]</w:t>
      </w:r>
    </w:p>
    <w:p w:rsidR="00931207" w:rsidRPr="00836960" w:rsidRDefault="00931207" w:rsidP="009312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696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68" w:rsidRDefault="004B4168" w:rsidP="00931207">
      <w:pPr>
        <w:spacing w:after="0" w:line="240" w:lineRule="auto"/>
      </w:pPr>
      <w:r>
        <w:separator/>
      </w:r>
    </w:p>
  </w:endnote>
  <w:endnote w:type="continuationSeparator" w:id="0">
    <w:p w:rsidR="004B4168" w:rsidRDefault="004B4168" w:rsidP="0093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7320859"/>
      <w:docPartObj>
        <w:docPartGallery w:val="Page Numbers (Bottom of Page)"/>
        <w:docPartUnique/>
      </w:docPartObj>
    </w:sdtPr>
    <w:sdtContent>
      <w:p w:rsidR="00931207" w:rsidRDefault="009312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120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31207" w:rsidRDefault="009312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68" w:rsidRDefault="004B4168" w:rsidP="00931207">
      <w:pPr>
        <w:spacing w:after="0" w:line="240" w:lineRule="auto"/>
      </w:pPr>
      <w:r>
        <w:separator/>
      </w:r>
    </w:p>
  </w:footnote>
  <w:footnote w:type="continuationSeparator" w:id="0">
    <w:p w:rsidR="004B4168" w:rsidRDefault="004B4168" w:rsidP="00931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7"/>
    <w:rsid w:val="003F788F"/>
    <w:rsid w:val="004B4168"/>
    <w:rsid w:val="005C0EBC"/>
    <w:rsid w:val="009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0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2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120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312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120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0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2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120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312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120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1851</Characters>
  <Application>Microsoft Office Word</Application>
  <DocSecurity>0</DocSecurity>
  <Lines>15</Lines>
  <Paragraphs>4</Paragraphs>
  <ScaleCrop>false</ScaleCrop>
  <Company>Ahmed-Under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2023-01-01T18:04:00Z</dcterms:created>
  <dcterms:modified xsi:type="dcterms:W3CDTF">2023-01-01T18:04:00Z</dcterms:modified>
</cp:coreProperties>
</file>