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36" w:rsidRPr="005C336B" w:rsidRDefault="00A63836" w:rsidP="00A63836">
      <w:pPr>
        <w:rPr>
          <w:rFonts w:ascii="Arabic Typesetting" w:hAnsi="Arabic Typesetting" w:cs="Arabic Typesetting"/>
          <w:b/>
          <w:bCs/>
          <w:sz w:val="96"/>
          <w:szCs w:val="96"/>
          <w:rtl/>
        </w:rPr>
      </w:pPr>
      <w:r w:rsidRPr="005C336B">
        <w:rPr>
          <w:rFonts w:ascii="Arabic Typesetting" w:hAnsi="Arabic Typesetting" w:cs="Arabic Typesetting"/>
          <w:b/>
          <w:bCs/>
          <w:sz w:val="96"/>
          <w:szCs w:val="96"/>
          <w:rtl/>
        </w:rPr>
        <w:t>بسم الله ، والحمد لله ، والصلاة والسلام على رسول الله ، وبعد :</w:t>
      </w:r>
    </w:p>
    <w:p w:rsidR="00A63836" w:rsidRPr="005C336B" w:rsidRDefault="00A63836" w:rsidP="00A63836">
      <w:pPr>
        <w:rPr>
          <w:rFonts w:ascii="Arabic Typesetting" w:hAnsi="Arabic Typesetting" w:cs="Arabic Typesetting"/>
          <w:b/>
          <w:bCs/>
          <w:sz w:val="96"/>
          <w:szCs w:val="96"/>
          <w:rtl/>
        </w:rPr>
      </w:pPr>
      <w:r w:rsidRPr="005C336B">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5C336B">
        <w:rPr>
          <w:rFonts w:ascii="Arabic Typesetting" w:hAnsi="Arabic Typesetting" w:cs="Arabic Typesetting"/>
          <w:b/>
          <w:bCs/>
          <w:sz w:val="96"/>
          <w:szCs w:val="96"/>
          <w:rtl/>
        </w:rPr>
        <w:t xml:space="preserve"> والعشرون في موضوع (المصور ) والتي هي بعنوان :</w:t>
      </w:r>
    </w:p>
    <w:p w:rsidR="00A63836" w:rsidRPr="005C336B" w:rsidRDefault="00A63836" w:rsidP="00A63836">
      <w:pPr>
        <w:rPr>
          <w:rFonts w:ascii="Arabic Typesetting" w:hAnsi="Arabic Typesetting" w:cs="Arabic Typesetting"/>
          <w:b/>
          <w:bCs/>
          <w:sz w:val="96"/>
          <w:szCs w:val="96"/>
          <w:rtl/>
        </w:rPr>
      </w:pPr>
      <w:r w:rsidRPr="005C336B">
        <w:rPr>
          <w:rFonts w:ascii="Arabic Typesetting" w:hAnsi="Arabic Typesetting" w:cs="Arabic Typesetting"/>
          <w:b/>
          <w:bCs/>
          <w:sz w:val="96"/>
          <w:szCs w:val="96"/>
          <w:rtl/>
        </w:rPr>
        <w:t>*اللهُ الخالق البارئ المصوِّر :</w:t>
      </w:r>
    </w:p>
    <w:p w:rsidR="00A63836" w:rsidRPr="00462053" w:rsidRDefault="00A63836" w:rsidP="00A63836">
      <w:pPr>
        <w:rPr>
          <w:rFonts w:ascii="Arabic Typesetting" w:hAnsi="Arabic Typesetting" w:cs="Arabic Typesetting"/>
          <w:b/>
          <w:bCs/>
          <w:sz w:val="96"/>
          <w:szCs w:val="96"/>
          <w:rtl/>
        </w:rPr>
      </w:pPr>
      <w:r w:rsidRPr="005C336B">
        <w:rPr>
          <w:rFonts w:ascii="Arabic Typesetting" w:hAnsi="Arabic Typesetting" w:cs="Arabic Typesetting"/>
          <w:b/>
          <w:bCs/>
          <w:sz w:val="96"/>
          <w:szCs w:val="96"/>
          <w:rtl/>
        </w:rPr>
        <w:t>–الآثار التربوية والمسلكية للإيمان بهذهِ الأسماء الكريمة:</w:t>
      </w:r>
    </w:p>
    <w:p w:rsidR="00A63836"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ومثالُ المأمور به شرعاً قولُهُ عز وجل: (يَا أَيُّهَا الَّذِينَ آمَنُوا كُتِبَ عَلَيْكُمُ </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الْقِصَاصُ فِي الْقَتْلَى).</w:t>
      </w:r>
    </w:p>
    <w:p w:rsidR="00A63836" w:rsidRPr="00462053" w:rsidRDefault="00A63836" w:rsidP="00A63836">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و</w:t>
      </w:r>
      <w:r w:rsidRPr="00462053">
        <w:rPr>
          <w:rFonts w:ascii="Arabic Typesetting" w:hAnsi="Arabic Typesetting" w:cs="Arabic Typesetting"/>
          <w:b/>
          <w:bCs/>
          <w:sz w:val="96"/>
          <w:szCs w:val="96"/>
          <w:rtl/>
        </w:rPr>
        <w:t>قال صلى الله عليه وسلـم: “أشدُّ الناسِ عذابًا للناسِ في الدنيا، أشدُّ الناسِ عذابًا عند اللهِ يومَ القيامةِ”.[ صحيح الجامع.</w:t>
      </w:r>
      <w:r w:rsidRPr="00462053">
        <w:rPr>
          <w:rFonts w:ascii="Arabic Typesetting" w:hAnsi="Arabic Typesetting" w:cs="Arabic Typesetting" w:hint="cs"/>
          <w:b/>
          <w:bCs/>
          <w:sz w:val="96"/>
          <w:szCs w:val="96"/>
          <w:rtl/>
        </w:rPr>
        <w:t>]</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عدم مسايرة عَبَث التقنية؛ كبعض التطبيقات المعاصرة المستوردة، التي تُعمِلُ تراكيب برمجية شتَّى؛ كإلحاقِ أعضاء خلقية لمخلوقات أخرى على صورة الشخص؛ كالفلاتر الملحقة بالتطبيق المسمى بالـ (سناب شات)، فمن الناس من يرفق صورته أو صوراً لأحدِ أبنائه أو </w:t>
      </w:r>
      <w:r w:rsidRPr="00462053">
        <w:rPr>
          <w:rFonts w:ascii="Arabic Typesetting" w:hAnsi="Arabic Typesetting" w:cs="Arabic Typesetting"/>
          <w:b/>
          <w:bCs/>
          <w:sz w:val="96"/>
          <w:szCs w:val="96"/>
          <w:rtl/>
        </w:rPr>
        <w:lastRenderedPageBreak/>
        <w:t>أحد معارفه، ثم يُلحق بها أنفاً لقط أو لأرنب أو أذناً لكلب، وغير ذلك!!!. (وَتَحْسَبُونَهُ هَيِّنًا وَهُوَ عِندَ اللَّهِ عَظِيمٌ).</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وقد ذكر غير واحد من علمائنا الأجلاء الربانيين حُرمة ذلك، مستدلين بقول الله تعالى حكايةً عن موقف إبليس لعنهُ الله: (وَقَالَ لَأَتَّخِذَنَّ مِنْ عِبَادِكَ نَصِيبًا مَّفْرُوضًا * </w:t>
      </w:r>
      <w:proofErr w:type="spellStart"/>
      <w:r w:rsidRPr="00462053">
        <w:rPr>
          <w:rFonts w:ascii="Arabic Typesetting" w:hAnsi="Arabic Typesetting" w:cs="Arabic Typesetting"/>
          <w:b/>
          <w:bCs/>
          <w:sz w:val="96"/>
          <w:szCs w:val="96"/>
          <w:rtl/>
        </w:rPr>
        <w:t>وَلَأُضِلَّنَّهُمْ</w:t>
      </w:r>
      <w:proofErr w:type="spellEnd"/>
      <w:r w:rsidRPr="00462053">
        <w:rPr>
          <w:rFonts w:ascii="Arabic Typesetting" w:hAnsi="Arabic Typesetting" w:cs="Arabic Typesetting"/>
          <w:b/>
          <w:bCs/>
          <w:sz w:val="96"/>
          <w:szCs w:val="96"/>
          <w:rtl/>
        </w:rPr>
        <w:t xml:space="preserve"> وَلَأُمَنِّيَنَّهُمْ </w:t>
      </w:r>
      <w:proofErr w:type="spellStart"/>
      <w:r w:rsidRPr="00462053">
        <w:rPr>
          <w:rFonts w:ascii="Arabic Typesetting" w:hAnsi="Arabic Typesetting" w:cs="Arabic Typesetting"/>
          <w:b/>
          <w:bCs/>
          <w:sz w:val="96"/>
          <w:szCs w:val="96"/>
          <w:rtl/>
        </w:rPr>
        <w:t>وَلَآمُرَنَّهُمْ</w:t>
      </w:r>
      <w:proofErr w:type="spellEnd"/>
      <w:r w:rsidRPr="00462053">
        <w:rPr>
          <w:rFonts w:ascii="Arabic Typesetting" w:hAnsi="Arabic Typesetting" w:cs="Arabic Typesetting"/>
          <w:b/>
          <w:bCs/>
          <w:sz w:val="96"/>
          <w:szCs w:val="96"/>
          <w:rtl/>
        </w:rPr>
        <w:t xml:space="preserve"> فَلَيُبَتِّكُنَّ آذَانَ الْأَنْعَامِ </w:t>
      </w:r>
      <w:proofErr w:type="spellStart"/>
      <w:r w:rsidRPr="00462053">
        <w:rPr>
          <w:rFonts w:ascii="Arabic Typesetting" w:hAnsi="Arabic Typesetting" w:cs="Arabic Typesetting"/>
          <w:b/>
          <w:bCs/>
          <w:sz w:val="96"/>
          <w:szCs w:val="96"/>
          <w:rtl/>
        </w:rPr>
        <w:t>وَلَآمُرَنَّهُمْ</w:t>
      </w:r>
      <w:proofErr w:type="spellEnd"/>
      <w:r w:rsidRPr="00462053">
        <w:rPr>
          <w:rFonts w:ascii="Arabic Typesetting" w:hAnsi="Arabic Typesetting" w:cs="Arabic Typesetting"/>
          <w:b/>
          <w:bCs/>
          <w:sz w:val="96"/>
          <w:szCs w:val="96"/>
          <w:rtl/>
        </w:rPr>
        <w:t xml:space="preserve"> فَلَيُغَيِّرُنَّ خَلْقَ </w:t>
      </w:r>
      <w:proofErr w:type="spellStart"/>
      <w:r w:rsidRPr="00462053">
        <w:rPr>
          <w:rFonts w:ascii="Arabic Typesetting" w:hAnsi="Arabic Typesetting" w:cs="Arabic Typesetting"/>
          <w:b/>
          <w:bCs/>
          <w:sz w:val="96"/>
          <w:szCs w:val="96"/>
          <w:rtl/>
        </w:rPr>
        <w:t>اللَّهِۚ</w:t>
      </w:r>
      <w:proofErr w:type="spellEnd"/>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b/>
          <w:bCs/>
          <w:sz w:val="96"/>
          <w:szCs w:val="96"/>
          <w:rtl/>
        </w:rPr>
        <w:lastRenderedPageBreak/>
        <w:t>وَمَن يَتَّخِذِ الشَّيْطَانَ وَلِيًّا مِّن دُونِ اللَّهِ فَقَدْ خَسِرَ خُسْرَانًا مُّبِينًا).</w:t>
      </w:r>
    </w:p>
    <w:p w:rsidR="00A63836" w:rsidRPr="005C336B" w:rsidRDefault="00A63836" w:rsidP="00A63836">
      <w:pPr>
        <w:rPr>
          <w:rFonts w:ascii="Arabic Typesetting" w:hAnsi="Arabic Typesetting" w:cs="Arabic Typesetting"/>
          <w:b/>
          <w:bCs/>
          <w:sz w:val="92"/>
          <w:szCs w:val="92"/>
          <w:rtl/>
        </w:rPr>
      </w:pPr>
      <w:r w:rsidRPr="00462053">
        <w:rPr>
          <w:rFonts w:ascii="Arabic Typesetting" w:hAnsi="Arabic Typesetting" w:cs="Arabic Typesetting"/>
          <w:b/>
          <w:bCs/>
          <w:sz w:val="96"/>
          <w:szCs w:val="96"/>
          <w:rtl/>
        </w:rPr>
        <w:t xml:space="preserve">فالأصل في المسلم الذي شرَّفهُ الله بدينِ الإسلام والمبادئ والقيم الإيمانية الصحيحة، ألا يذوب في الثقافات المناقضة لدينه وهُويته الإسلامية؛ بل يأخذ منها ما ينفعه ويخدمُ دينه </w:t>
      </w:r>
      <w:proofErr w:type="spellStart"/>
      <w:r w:rsidRPr="00462053">
        <w:rPr>
          <w:rFonts w:ascii="Arabic Typesetting" w:hAnsi="Arabic Typesetting" w:cs="Arabic Typesetting"/>
          <w:b/>
          <w:bCs/>
          <w:sz w:val="96"/>
          <w:szCs w:val="96"/>
          <w:rtl/>
        </w:rPr>
        <w:t>وثوابته</w:t>
      </w:r>
      <w:proofErr w:type="spellEnd"/>
      <w:r w:rsidRPr="00462053">
        <w:rPr>
          <w:rFonts w:ascii="Arabic Typesetting" w:hAnsi="Arabic Typesetting" w:cs="Arabic Typesetting"/>
          <w:b/>
          <w:bCs/>
          <w:sz w:val="96"/>
          <w:szCs w:val="96"/>
          <w:rtl/>
        </w:rPr>
        <w:t xml:space="preserve"> الشرعية، ويضربُ صفحاً عما خالفها</w:t>
      </w:r>
      <w:r w:rsidRPr="005C336B">
        <w:rPr>
          <w:rFonts w:ascii="Arabic Typesetting" w:hAnsi="Arabic Typesetting" w:cs="Arabic Typesetting"/>
          <w:b/>
          <w:bCs/>
          <w:sz w:val="92"/>
          <w:szCs w:val="92"/>
          <w:rtl/>
        </w:rPr>
        <w:t xml:space="preserve">.[ من يتأمل أحوال الناس اليوم يجد التقنية قد أسهمت بشكلٍ كبير في تسطيحِ الكثير من </w:t>
      </w:r>
      <w:r w:rsidRPr="005C336B">
        <w:rPr>
          <w:rFonts w:ascii="Arabic Typesetting" w:hAnsi="Arabic Typesetting" w:cs="Arabic Typesetting"/>
          <w:b/>
          <w:bCs/>
          <w:sz w:val="92"/>
          <w:szCs w:val="92"/>
          <w:rtl/>
        </w:rPr>
        <w:lastRenderedPageBreak/>
        <w:t>العقول والأفكار، وجعلت الاهتمام بالسفاسف أولى</w:t>
      </w:r>
      <w:r w:rsidRPr="005C336B">
        <w:rPr>
          <w:rFonts w:ascii="Arabic Typesetting" w:hAnsi="Arabic Typesetting" w:cs="Arabic Typesetting" w:hint="cs"/>
          <w:b/>
          <w:bCs/>
          <w:sz w:val="92"/>
          <w:szCs w:val="92"/>
          <w:rtl/>
        </w:rPr>
        <w:t>]</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عدم تغيير الخلقة والصورة؛ كعمليات التجميل التي لا ضرورة منها وإنما تدخل في باب الزينة المحرمة مما رتَّبَ عليه الشارع الحكيم لعناً أو وعيداً شديداً؛ كالنمص، والوشم، والوصل، والوشر، وتغيير اللون، وغير ذلك. قال صلى الله عليـه وسلم: “لعنَ اللهُ الربا، وآكلَهُ، وموكِلَهُ، وكاتِبَهُ، و شاهِدَهُ، وهم يعلمونَ، والواصِلَةَ، </w:t>
      </w:r>
      <w:r w:rsidRPr="00462053">
        <w:rPr>
          <w:rFonts w:ascii="Arabic Typesetting" w:hAnsi="Arabic Typesetting" w:cs="Arabic Typesetting"/>
          <w:b/>
          <w:bCs/>
          <w:sz w:val="96"/>
          <w:szCs w:val="96"/>
          <w:rtl/>
        </w:rPr>
        <w:lastRenderedPageBreak/>
        <w:t>والمسْتَوْصِلَةَ، و الواشِمَةَ، والمستوشِمَةَ، والنامِصَةَ، والمتنمِّصَةَ”[ صحيح الجامع.</w:t>
      </w:r>
      <w:r w:rsidRPr="00462053">
        <w:rPr>
          <w:rFonts w:ascii="Arabic Typesetting" w:hAnsi="Arabic Typesetting" w:cs="Arabic Typesetting" w:hint="cs"/>
          <w:b/>
          <w:bCs/>
          <w:sz w:val="96"/>
          <w:szCs w:val="96"/>
          <w:rtl/>
        </w:rPr>
        <w:t>]</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فتأمَّل كيف قرن رسول الله بين ذكر الزينة المحرمة التي فيها تغييرٌ للخلقة والصورة، وذكر كبيرة الربا المؤذنة بحربٍ من الله ورسوله.</w:t>
      </w:r>
    </w:p>
    <w:p w:rsidR="00A63836"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أن الذي بيدهِ الخلق عز وجل؛ هو الذي بيدهِ مقاليدُ الأمور وخزائنُ كل </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شيء ورزق كل مخلوق، قال تعالى: (يَا أَيُّهَا النَّاسُ اذْكُرُوا نِعْمَتَ اللَّهِ </w:t>
      </w:r>
      <w:proofErr w:type="spellStart"/>
      <w:r w:rsidRPr="00462053">
        <w:rPr>
          <w:rFonts w:ascii="Arabic Typesetting" w:hAnsi="Arabic Typesetting" w:cs="Arabic Typesetting"/>
          <w:b/>
          <w:bCs/>
          <w:sz w:val="96"/>
          <w:szCs w:val="96"/>
          <w:rtl/>
        </w:rPr>
        <w:t>عَلَيْكُمْۚ</w:t>
      </w:r>
      <w:proofErr w:type="spellEnd"/>
      <w:r w:rsidRPr="00462053">
        <w:rPr>
          <w:rFonts w:ascii="Arabic Typesetting" w:hAnsi="Arabic Typesetting" w:cs="Arabic Typesetting"/>
          <w:b/>
          <w:bCs/>
          <w:sz w:val="96"/>
          <w:szCs w:val="96"/>
          <w:rtl/>
        </w:rPr>
        <w:t xml:space="preserve"> هَلْ </w:t>
      </w:r>
      <w:r w:rsidRPr="00462053">
        <w:rPr>
          <w:rFonts w:ascii="Arabic Typesetting" w:hAnsi="Arabic Typesetting" w:cs="Arabic Typesetting"/>
          <w:b/>
          <w:bCs/>
          <w:sz w:val="96"/>
          <w:szCs w:val="96"/>
          <w:rtl/>
        </w:rPr>
        <w:lastRenderedPageBreak/>
        <w:t xml:space="preserve">مِنْ خَالِقٍ غَيْرُ اللَّهِ يَرْزُقُكُم مِّنَ السَّمَاءِ </w:t>
      </w:r>
      <w:proofErr w:type="spellStart"/>
      <w:r w:rsidRPr="00462053">
        <w:rPr>
          <w:rFonts w:ascii="Arabic Typesetting" w:hAnsi="Arabic Typesetting" w:cs="Arabic Typesetting"/>
          <w:b/>
          <w:bCs/>
          <w:sz w:val="96"/>
          <w:szCs w:val="96"/>
          <w:rtl/>
        </w:rPr>
        <w:t>وَالْأَرْضِۚ</w:t>
      </w:r>
      <w:proofErr w:type="spellEnd"/>
      <w:r w:rsidRPr="00462053">
        <w:rPr>
          <w:rFonts w:ascii="Arabic Typesetting" w:hAnsi="Arabic Typesetting" w:cs="Arabic Typesetting"/>
          <w:b/>
          <w:bCs/>
          <w:sz w:val="96"/>
          <w:szCs w:val="96"/>
          <w:rtl/>
        </w:rPr>
        <w:t xml:space="preserve"> لَا </w:t>
      </w:r>
      <w:proofErr w:type="spellStart"/>
      <w:r w:rsidRPr="00462053">
        <w:rPr>
          <w:rFonts w:ascii="Arabic Typesetting" w:hAnsi="Arabic Typesetting" w:cs="Arabic Typesetting"/>
          <w:b/>
          <w:bCs/>
          <w:sz w:val="96"/>
          <w:szCs w:val="96"/>
          <w:rtl/>
        </w:rPr>
        <w:t>إِلَٰهَ</w:t>
      </w:r>
      <w:proofErr w:type="spellEnd"/>
      <w:r w:rsidRPr="00462053">
        <w:rPr>
          <w:rFonts w:ascii="Arabic Typesetting" w:hAnsi="Arabic Typesetting" w:cs="Arabic Typesetting"/>
          <w:b/>
          <w:bCs/>
          <w:sz w:val="96"/>
          <w:szCs w:val="96"/>
          <w:rtl/>
        </w:rPr>
        <w:t xml:space="preserve"> إِلَّا </w:t>
      </w:r>
      <w:proofErr w:type="spellStart"/>
      <w:r w:rsidRPr="00462053">
        <w:rPr>
          <w:rFonts w:ascii="Arabic Typesetting" w:hAnsi="Arabic Typesetting" w:cs="Arabic Typesetting"/>
          <w:b/>
          <w:bCs/>
          <w:sz w:val="96"/>
          <w:szCs w:val="96"/>
          <w:rtl/>
        </w:rPr>
        <w:t>هُوَۖ</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فَأَنَّىٰ</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تُؤْفَكُونَ</w:t>
      </w:r>
      <w:proofErr w:type="spellEnd"/>
      <w:r w:rsidRPr="00462053">
        <w:rPr>
          <w:rFonts w:ascii="Arabic Typesetting" w:hAnsi="Arabic Typesetting" w:cs="Arabic Typesetting"/>
          <w:b/>
          <w:bCs/>
          <w:sz w:val="96"/>
          <w:szCs w:val="96"/>
          <w:rtl/>
        </w:rPr>
        <w:t>).</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عدم مضاهاة الخلق الإلهي؛ قال صلى الله عليـه وسلم: “أشدُّ الناسِ عذابًا يومَ القيامةِ المُصوِّرونَ”.[ رواهُ مسلم.</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سبحانك ربنا ما أعظمك</w:t>
      </w:r>
    </w:p>
    <w:p w:rsidR="00A63836"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(وَمَا قَدَرُوا اللَّهَ حَقَّ قَدْرِهِ وَالْأَرْضُ جَمِيعًا قَبْضَتُهُ يَوْمَ الْقِيَامَةِ وَالسَّمَاوَاتُ </w:t>
      </w:r>
    </w:p>
    <w:p w:rsidR="00A63836"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مَطْوِيَّاتٌ </w:t>
      </w:r>
      <w:proofErr w:type="spellStart"/>
      <w:r w:rsidRPr="00462053">
        <w:rPr>
          <w:rFonts w:ascii="Arabic Typesetting" w:hAnsi="Arabic Typesetting" w:cs="Arabic Typesetting"/>
          <w:b/>
          <w:bCs/>
          <w:sz w:val="96"/>
          <w:szCs w:val="96"/>
          <w:rtl/>
        </w:rPr>
        <w:t>بِيَمِينِهِۚ</w:t>
      </w:r>
      <w:proofErr w:type="spellEnd"/>
      <w:r w:rsidRPr="00462053">
        <w:rPr>
          <w:rFonts w:ascii="Arabic Typesetting" w:hAnsi="Arabic Typesetting" w:cs="Arabic Typesetting"/>
          <w:b/>
          <w:bCs/>
          <w:sz w:val="96"/>
          <w:szCs w:val="96"/>
          <w:rtl/>
        </w:rPr>
        <w:t xml:space="preserve"> سُبْحَانَهُ </w:t>
      </w:r>
      <w:proofErr w:type="spellStart"/>
      <w:r w:rsidRPr="00462053">
        <w:rPr>
          <w:rFonts w:ascii="Arabic Typesetting" w:hAnsi="Arabic Typesetting" w:cs="Arabic Typesetting"/>
          <w:b/>
          <w:bCs/>
          <w:sz w:val="96"/>
          <w:szCs w:val="96"/>
          <w:rtl/>
        </w:rPr>
        <w:t>وَتَعَالَىٰ</w:t>
      </w:r>
      <w:proofErr w:type="spellEnd"/>
      <w:r w:rsidRPr="00462053">
        <w:rPr>
          <w:rFonts w:ascii="Arabic Typesetting" w:hAnsi="Arabic Typesetting" w:cs="Arabic Typesetting"/>
          <w:b/>
          <w:bCs/>
          <w:sz w:val="96"/>
          <w:szCs w:val="96"/>
          <w:rtl/>
        </w:rPr>
        <w:t xml:space="preserve"> عَمَّا يُشْرِكُونَ)</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الأولويات!!. قال صلى </w:t>
      </w:r>
    </w:p>
    <w:p w:rsidR="00A63836" w:rsidRPr="00462053" w:rsidRDefault="00A63836" w:rsidP="00A6383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الله عليه وسـلم: “إنَّ اللَّهَ يحبُّ معاليَ الأمورِ ويَكرَهُ سَفسافَها</w:t>
      </w:r>
      <w:r w:rsidRPr="002D7D50">
        <w:rPr>
          <w:rFonts w:ascii="Arabic Typesetting" w:hAnsi="Arabic Typesetting" w:cs="Arabic Typesetting"/>
          <w:b/>
          <w:bCs/>
          <w:sz w:val="56"/>
          <w:szCs w:val="56"/>
          <w:rtl/>
        </w:rPr>
        <w:t xml:space="preserve">”. </w:t>
      </w:r>
      <w:r w:rsidRPr="002D7D50">
        <w:rPr>
          <w:rFonts w:ascii="Arabic Typesetting" w:hAnsi="Arabic Typesetting" w:cs="Arabic Typesetting" w:hint="cs"/>
          <w:b/>
          <w:bCs/>
          <w:sz w:val="56"/>
          <w:szCs w:val="56"/>
          <w:rtl/>
        </w:rPr>
        <w:t>[</w:t>
      </w:r>
      <w:r w:rsidRPr="002D7D50">
        <w:rPr>
          <w:rFonts w:ascii="Arabic Typesetting" w:hAnsi="Arabic Typesetting" w:cs="Arabic Typesetting"/>
          <w:b/>
          <w:bCs/>
          <w:sz w:val="56"/>
          <w:szCs w:val="56"/>
          <w:rtl/>
        </w:rPr>
        <w:t>حديثٌ صحيح.</w:t>
      </w:r>
      <w:r w:rsidRPr="002D7D50">
        <w:rPr>
          <w:rFonts w:ascii="Arabic Typesetting" w:hAnsi="Arabic Typesetting" w:cs="Arabic Typesetting" w:hint="cs"/>
          <w:b/>
          <w:bCs/>
          <w:sz w:val="56"/>
          <w:szCs w:val="56"/>
          <w:rtl/>
        </w:rPr>
        <w:t>]</w:t>
      </w:r>
    </w:p>
    <w:p w:rsidR="00A63836" w:rsidRPr="002D7D50" w:rsidRDefault="00A63836" w:rsidP="00A63836">
      <w:pPr>
        <w:rPr>
          <w:rFonts w:ascii="Arabic Typesetting" w:hAnsi="Arabic Typesetting" w:cs="Arabic Typesetting"/>
          <w:b/>
          <w:bCs/>
          <w:sz w:val="74"/>
          <w:szCs w:val="74"/>
          <w:rtl/>
        </w:rPr>
      </w:pPr>
      <w:r w:rsidRPr="002D7D50">
        <w:rPr>
          <w:rFonts w:ascii="Arabic Typesetting" w:hAnsi="Arabic Typesetting" w:cs="Arabic Typesetting" w:hint="cs"/>
          <w:b/>
          <w:bCs/>
          <w:sz w:val="74"/>
          <w:szCs w:val="74"/>
          <w:rtl/>
        </w:rPr>
        <w:t xml:space="preserve">[ </w:t>
      </w:r>
      <w:r w:rsidRPr="002D7D50">
        <w:rPr>
          <w:rFonts w:ascii="Arabic Typesetting" w:hAnsi="Arabic Typesetting" w:cs="Arabic Typesetting"/>
          <w:b/>
          <w:bCs/>
          <w:sz w:val="74"/>
          <w:szCs w:val="74"/>
          <w:rtl/>
        </w:rPr>
        <w:t xml:space="preserve">الأنترنت – موقع  صحيفة تواصل </w:t>
      </w:r>
      <w:proofErr w:type="spellStart"/>
      <w:r w:rsidRPr="002D7D50">
        <w:rPr>
          <w:rFonts w:ascii="Arabic Typesetting" w:hAnsi="Arabic Typesetting" w:cs="Arabic Typesetting"/>
          <w:b/>
          <w:bCs/>
          <w:sz w:val="74"/>
          <w:szCs w:val="74"/>
          <w:rtl/>
        </w:rPr>
        <w:t>الألكترونية</w:t>
      </w:r>
      <w:proofErr w:type="spellEnd"/>
      <w:r w:rsidRPr="002D7D50">
        <w:rPr>
          <w:rFonts w:ascii="Arabic Typesetting" w:hAnsi="Arabic Typesetting" w:cs="Arabic Typesetting"/>
          <w:b/>
          <w:bCs/>
          <w:sz w:val="74"/>
          <w:szCs w:val="74"/>
          <w:rtl/>
        </w:rPr>
        <w:t xml:space="preserve"> - اللهُ الخالق البارئ المصوِّر - مريم تيجاني</w:t>
      </w:r>
      <w:r w:rsidRPr="002D7D50">
        <w:rPr>
          <w:rFonts w:ascii="Arabic Typesetting" w:hAnsi="Arabic Typesetting" w:cs="Arabic Typesetting" w:hint="cs"/>
          <w:b/>
          <w:bCs/>
          <w:sz w:val="74"/>
          <w:szCs w:val="74"/>
          <w:rtl/>
        </w:rPr>
        <w:t xml:space="preserve"> ]</w:t>
      </w:r>
    </w:p>
    <w:p w:rsidR="00A63836" w:rsidRPr="002D7D50" w:rsidRDefault="00A63836" w:rsidP="00A63836">
      <w:pPr>
        <w:rPr>
          <w:rFonts w:ascii="Arabic Typesetting" w:hAnsi="Arabic Typesetting" w:cs="Arabic Typesetting"/>
          <w:b/>
          <w:bCs/>
          <w:sz w:val="96"/>
          <w:szCs w:val="96"/>
          <w:rtl/>
        </w:rPr>
      </w:pPr>
      <w:r w:rsidRPr="002D7D50">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AF" w:rsidRDefault="00DA00AF" w:rsidP="00A63836">
      <w:pPr>
        <w:spacing w:after="0" w:line="240" w:lineRule="auto"/>
      </w:pPr>
      <w:r>
        <w:separator/>
      </w:r>
    </w:p>
  </w:endnote>
  <w:endnote w:type="continuationSeparator" w:id="0">
    <w:p w:rsidR="00DA00AF" w:rsidRDefault="00DA00AF" w:rsidP="00A6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4816784"/>
      <w:docPartObj>
        <w:docPartGallery w:val="Page Numbers (Bottom of Page)"/>
        <w:docPartUnique/>
      </w:docPartObj>
    </w:sdtPr>
    <w:sdtContent>
      <w:p w:rsidR="00A63836" w:rsidRDefault="00A63836">
        <w:pPr>
          <w:pStyle w:val="a4"/>
          <w:jc w:val="center"/>
        </w:pPr>
        <w:r>
          <w:fldChar w:fldCharType="begin"/>
        </w:r>
        <w:r>
          <w:instrText>PAGE   \* MERGEFORMAT</w:instrText>
        </w:r>
        <w:r>
          <w:fldChar w:fldCharType="separate"/>
        </w:r>
        <w:r w:rsidRPr="00A63836">
          <w:rPr>
            <w:noProof/>
            <w:rtl/>
            <w:lang w:val="ar-SA"/>
          </w:rPr>
          <w:t>8</w:t>
        </w:r>
        <w:r>
          <w:fldChar w:fldCharType="end"/>
        </w:r>
      </w:p>
    </w:sdtContent>
  </w:sdt>
  <w:p w:rsidR="00A63836" w:rsidRDefault="00A638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AF" w:rsidRDefault="00DA00AF" w:rsidP="00A63836">
      <w:pPr>
        <w:spacing w:after="0" w:line="240" w:lineRule="auto"/>
      </w:pPr>
      <w:r>
        <w:separator/>
      </w:r>
    </w:p>
  </w:footnote>
  <w:footnote w:type="continuationSeparator" w:id="0">
    <w:p w:rsidR="00DA00AF" w:rsidRDefault="00DA00AF" w:rsidP="00A63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36"/>
    <w:rsid w:val="00A51490"/>
    <w:rsid w:val="00A63836"/>
    <w:rsid w:val="00BB584D"/>
    <w:rsid w:val="00DA0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3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836"/>
    <w:pPr>
      <w:tabs>
        <w:tab w:val="center" w:pos="4153"/>
        <w:tab w:val="right" w:pos="8306"/>
      </w:tabs>
      <w:spacing w:after="0" w:line="240" w:lineRule="auto"/>
    </w:pPr>
  </w:style>
  <w:style w:type="character" w:customStyle="1" w:styleId="Char">
    <w:name w:val="رأس الصفحة Char"/>
    <w:basedOn w:val="a0"/>
    <w:link w:val="a3"/>
    <w:uiPriority w:val="99"/>
    <w:rsid w:val="00A63836"/>
    <w:rPr>
      <w:rFonts w:cs="Arial"/>
    </w:rPr>
  </w:style>
  <w:style w:type="paragraph" w:styleId="a4">
    <w:name w:val="footer"/>
    <w:basedOn w:val="a"/>
    <w:link w:val="Char0"/>
    <w:uiPriority w:val="99"/>
    <w:unhideWhenUsed/>
    <w:rsid w:val="00A63836"/>
    <w:pPr>
      <w:tabs>
        <w:tab w:val="center" w:pos="4153"/>
        <w:tab w:val="right" w:pos="8306"/>
      </w:tabs>
      <w:spacing w:after="0" w:line="240" w:lineRule="auto"/>
    </w:pPr>
  </w:style>
  <w:style w:type="character" w:customStyle="1" w:styleId="Char0">
    <w:name w:val="تذييل الصفحة Char"/>
    <w:basedOn w:val="a0"/>
    <w:link w:val="a4"/>
    <w:uiPriority w:val="99"/>
    <w:rsid w:val="00A6383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3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836"/>
    <w:pPr>
      <w:tabs>
        <w:tab w:val="center" w:pos="4153"/>
        <w:tab w:val="right" w:pos="8306"/>
      </w:tabs>
      <w:spacing w:after="0" w:line="240" w:lineRule="auto"/>
    </w:pPr>
  </w:style>
  <w:style w:type="character" w:customStyle="1" w:styleId="Char">
    <w:name w:val="رأس الصفحة Char"/>
    <w:basedOn w:val="a0"/>
    <w:link w:val="a3"/>
    <w:uiPriority w:val="99"/>
    <w:rsid w:val="00A63836"/>
    <w:rPr>
      <w:rFonts w:cs="Arial"/>
    </w:rPr>
  </w:style>
  <w:style w:type="paragraph" w:styleId="a4">
    <w:name w:val="footer"/>
    <w:basedOn w:val="a"/>
    <w:link w:val="Char0"/>
    <w:uiPriority w:val="99"/>
    <w:unhideWhenUsed/>
    <w:rsid w:val="00A63836"/>
    <w:pPr>
      <w:tabs>
        <w:tab w:val="center" w:pos="4153"/>
        <w:tab w:val="right" w:pos="8306"/>
      </w:tabs>
      <w:spacing w:after="0" w:line="240" w:lineRule="auto"/>
    </w:pPr>
  </w:style>
  <w:style w:type="character" w:customStyle="1" w:styleId="Char0">
    <w:name w:val="تذييل الصفحة Char"/>
    <w:basedOn w:val="a0"/>
    <w:link w:val="a4"/>
    <w:uiPriority w:val="99"/>
    <w:rsid w:val="00A6383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446</Words>
  <Characters>2545</Characters>
  <Application>Microsoft Office Word</Application>
  <DocSecurity>0</DocSecurity>
  <Lines>21</Lines>
  <Paragraphs>5</Paragraphs>
  <ScaleCrop>false</ScaleCrop>
  <Company>Ahmed-Under</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2021-01-01T01:28:00Z</dcterms:created>
  <dcterms:modified xsi:type="dcterms:W3CDTF">2021-01-01T01:29:00Z</dcterms:modified>
</cp:coreProperties>
</file>