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E0" w:rsidRPr="00323B58" w:rsidRDefault="009A47E0" w:rsidP="009A47E0">
      <w:pPr>
        <w:rPr>
          <w:rFonts w:ascii="Arabic Typesetting" w:hAnsi="Arabic Typesetting" w:cs="Arabic Typesetting"/>
          <w:b/>
          <w:bCs/>
          <w:sz w:val="96"/>
          <w:szCs w:val="96"/>
          <w:rtl/>
        </w:rPr>
      </w:pPr>
      <w:r w:rsidRPr="00323B58">
        <w:rPr>
          <w:rFonts w:ascii="Arabic Typesetting" w:hAnsi="Arabic Typesetting" w:cs="Arabic Typesetting"/>
          <w:b/>
          <w:bCs/>
          <w:sz w:val="96"/>
          <w:szCs w:val="96"/>
          <w:rtl/>
        </w:rPr>
        <w:t xml:space="preserve">بسم الله ، والحمد لله ،والصلاة والسلام على رسول الله ،وبعد : فهذه </w:t>
      </w:r>
    </w:p>
    <w:p w:rsidR="009A47E0" w:rsidRDefault="009A47E0" w:rsidP="009A47E0">
      <w:pPr>
        <w:rPr>
          <w:rFonts w:ascii="Arabic Typesetting" w:hAnsi="Arabic Typesetting" w:cs="Arabic Typesetting"/>
          <w:b/>
          <w:bCs/>
          <w:sz w:val="96"/>
          <w:szCs w:val="96"/>
          <w:rtl/>
        </w:rPr>
      </w:pPr>
      <w:r w:rsidRPr="00323B5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323B58">
        <w:rPr>
          <w:rFonts w:ascii="Arabic Typesetting" w:hAnsi="Arabic Typesetting" w:cs="Arabic Typesetting"/>
          <w:b/>
          <w:bCs/>
          <w:sz w:val="96"/>
          <w:szCs w:val="96"/>
          <w:rtl/>
        </w:rPr>
        <w:t xml:space="preserve"> والعشرون بعد </w:t>
      </w:r>
      <w:proofErr w:type="spellStart"/>
      <w:r w:rsidRPr="00323B58">
        <w:rPr>
          <w:rFonts w:ascii="Arabic Typesetting" w:hAnsi="Arabic Typesetting" w:cs="Arabic Typesetting"/>
          <w:b/>
          <w:bCs/>
          <w:sz w:val="96"/>
          <w:szCs w:val="96"/>
          <w:rtl/>
        </w:rPr>
        <w:t>المأتين</w:t>
      </w:r>
      <w:proofErr w:type="spellEnd"/>
      <w:r w:rsidRPr="00323B58">
        <w:rPr>
          <w:rFonts w:ascii="Arabic Typesetting" w:hAnsi="Arabic Typesetting" w:cs="Arabic Typesetting"/>
          <w:b/>
          <w:bCs/>
          <w:sz w:val="96"/>
          <w:szCs w:val="96"/>
          <w:rtl/>
        </w:rPr>
        <w:t xml:space="preserve"> في موضوع (الحفيظ) والتي هي بعنوان: *الاعتقاد في حفظ السنة.. من لوازم الإيمان بالرسالة المحمدية :</w:t>
      </w:r>
    </w:p>
    <w:p w:rsidR="009A47E0" w:rsidRPr="005E5842" w:rsidRDefault="009A47E0" w:rsidP="009A47E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ذا الذي يدخل في من أنعم الله عليهم إن لم يدخل فيهم جهابذة العلماء الفضلاء الأتقياء الذين أفنوا أعمارهم في جمع السنة وحفظها وتفتيشها ودراستها والعمل بها؟ </w:t>
      </w:r>
      <w:r w:rsidRPr="005E5842">
        <w:rPr>
          <w:rFonts w:ascii="Arabic Typesetting" w:hAnsi="Arabic Typesetting" w:cs="Arabic Typesetting"/>
          <w:b/>
          <w:bCs/>
          <w:sz w:val="96"/>
          <w:szCs w:val="96"/>
          <w:rtl/>
        </w:rPr>
        <w:lastRenderedPageBreak/>
        <w:t>كيف يدعو إنسان ربه أن يهديه إلى صراط الذين أنعم الله عليهم، ثم يعرض عن علماء السنة هؤلاء أو يتعالى عليهم ظاناً أنه أعلم منهم أو أعقل أو أذكى أو أحرص على دين الله؟ كلاَّ</w:t>
      </w:r>
      <w:r w:rsidRPr="005E5842">
        <w:rPr>
          <w:rFonts w:ascii="Arabic Typesetting" w:hAnsi="Arabic Typesetting" w:cs="Arabic Typesetting"/>
          <w:b/>
          <w:bCs/>
          <w:sz w:val="96"/>
          <w:szCs w:val="96"/>
        </w:rPr>
        <w:t>º</w:t>
      </w:r>
      <w:r w:rsidRPr="005E5842">
        <w:rPr>
          <w:rFonts w:ascii="Arabic Typesetting" w:hAnsi="Arabic Typesetting" w:cs="Arabic Typesetting"/>
          <w:b/>
          <w:bCs/>
          <w:sz w:val="96"/>
          <w:szCs w:val="96"/>
          <w:rtl/>
        </w:rPr>
        <w:t xml:space="preserve"> بل إن المؤمن الصادق ليقول لنفسه: {أُولَئِكَ الَّذِينَ هَدَى اللَّهُ </w:t>
      </w:r>
      <w:proofErr w:type="spellStart"/>
      <w:r w:rsidRPr="005E5842">
        <w:rPr>
          <w:rFonts w:ascii="Arabic Typesetting" w:hAnsi="Arabic Typesetting" w:cs="Arabic Typesetting"/>
          <w:b/>
          <w:bCs/>
          <w:sz w:val="96"/>
          <w:szCs w:val="96"/>
          <w:rtl/>
        </w:rPr>
        <w:t>فَبِهُدَاهُمُ</w:t>
      </w:r>
      <w:proofErr w:type="spellEnd"/>
      <w:r w:rsidRPr="005E5842">
        <w:rPr>
          <w:rFonts w:ascii="Arabic Typesetting" w:hAnsi="Arabic Typesetting" w:cs="Arabic Typesetting"/>
          <w:b/>
          <w:bCs/>
          <w:sz w:val="96"/>
          <w:szCs w:val="96"/>
          <w:rtl/>
        </w:rPr>
        <w:t xml:space="preserve"> اقتَدِه} [الأنعام: 90].</w:t>
      </w:r>
    </w:p>
    <w:p w:rsidR="009A47E0" w:rsidRDefault="009A47E0" w:rsidP="009A47E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إنه لا بديل عن سلوك صراط هؤلاء إلا سلوك طريق المغضوب عليهم </w:t>
      </w:r>
    </w:p>
    <w:p w:rsidR="009A47E0" w:rsidRDefault="009A47E0" w:rsidP="009A47E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من الذين عرفوا الحق وأنكروه، أو سلوك طريق الضالين الذين عبدوا </w:t>
      </w:r>
    </w:p>
    <w:p w:rsidR="009A47E0" w:rsidRPr="008F463F" w:rsidRDefault="009A47E0" w:rsidP="009A47E0">
      <w:pPr>
        <w:rPr>
          <w:rFonts w:ascii="Arabic Typesetting" w:hAnsi="Arabic Typesetting" w:cs="Arabic Typesetting"/>
          <w:b/>
          <w:bCs/>
          <w:sz w:val="88"/>
          <w:szCs w:val="88"/>
          <w:rtl/>
        </w:rPr>
      </w:pPr>
      <w:r w:rsidRPr="008F463F">
        <w:rPr>
          <w:rFonts w:ascii="Arabic Typesetting" w:hAnsi="Arabic Typesetting" w:cs="Arabic Typesetting"/>
          <w:b/>
          <w:bCs/>
          <w:sz w:val="88"/>
          <w:szCs w:val="88"/>
          <w:rtl/>
        </w:rPr>
        <w:t xml:space="preserve">الله بأهوائهم </w:t>
      </w:r>
      <w:proofErr w:type="spellStart"/>
      <w:r w:rsidRPr="008F463F">
        <w:rPr>
          <w:rFonts w:ascii="Arabic Typesetting" w:hAnsi="Arabic Typesetting" w:cs="Arabic Typesetting"/>
          <w:b/>
          <w:bCs/>
          <w:sz w:val="88"/>
          <w:szCs w:val="88"/>
          <w:rtl/>
        </w:rPr>
        <w:t>وتخرصاتهم</w:t>
      </w:r>
      <w:proofErr w:type="spellEnd"/>
      <w:r w:rsidRPr="008F463F">
        <w:rPr>
          <w:rFonts w:ascii="Arabic Typesetting" w:hAnsi="Arabic Typesetting" w:cs="Arabic Typesetting"/>
          <w:b/>
          <w:bCs/>
          <w:sz w:val="88"/>
          <w:szCs w:val="88"/>
          <w:rtl/>
        </w:rPr>
        <w:t>، فلم يكونوا من الذين هداهم الله ولا من أولي الألباب.</w:t>
      </w:r>
    </w:p>
    <w:p w:rsidR="009A47E0" w:rsidRPr="005E5842" w:rsidRDefault="009A47E0" w:rsidP="009A47E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وإنه لمن تمام حفظ الذكر العظيم أن يكون بين المسلمين دائماً علماء يستهدون </w:t>
      </w:r>
      <w:proofErr w:type="spellStart"/>
      <w:r w:rsidRPr="005E5842">
        <w:rPr>
          <w:rFonts w:ascii="Arabic Typesetting" w:hAnsi="Arabic Typesetting" w:cs="Arabic Typesetting"/>
          <w:b/>
          <w:bCs/>
          <w:sz w:val="96"/>
          <w:szCs w:val="96"/>
          <w:rtl/>
        </w:rPr>
        <w:t>بهداهم</w:t>
      </w:r>
      <w:proofErr w:type="spellEnd"/>
      <w:r w:rsidRPr="005E5842">
        <w:rPr>
          <w:rFonts w:ascii="Arabic Typesetting" w:hAnsi="Arabic Typesetting" w:cs="Arabic Typesetting"/>
          <w:b/>
          <w:bCs/>
          <w:sz w:val="96"/>
          <w:szCs w:val="96"/>
          <w:rtl/>
        </w:rPr>
        <w:t xml:space="preserve"> في معرفة هذا الذكر، ويسألونهم ويستفتونهم. وإنه لمن أعظم ما يتميز به هؤلاء العلماء الهداة هو معرفة سنة الرسول - صلى الله عليه وسلم -.</w:t>
      </w:r>
    </w:p>
    <w:p w:rsidR="009A47E0" w:rsidRDefault="009A47E0" w:rsidP="009A47E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قال - صلى الله عليه وسلم -: «لا تزال طائفة من أمتي ظاهرين على الحق، لا يضرهم من</w:t>
      </w:r>
    </w:p>
    <w:p w:rsidR="009A47E0" w:rsidRDefault="009A47E0" w:rsidP="009A47E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خالفهم ولا من خذلهم حتى يأتي أمر الله وهم ظاهرون»</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البخاري، </w:t>
      </w:r>
    </w:p>
    <w:p w:rsidR="009A47E0" w:rsidRPr="005E5842" w:rsidRDefault="009A47E0" w:rsidP="009A47E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حديث 3368، ومسلم، حديث 3544.</w:t>
      </w:r>
      <w:r w:rsidRPr="005E5842">
        <w:rPr>
          <w:rFonts w:ascii="Arabic Typesetting" w:hAnsi="Arabic Typesetting" w:cs="Arabic Typesetting" w:hint="cs"/>
          <w:b/>
          <w:bCs/>
          <w:sz w:val="96"/>
          <w:szCs w:val="96"/>
          <w:rtl/>
        </w:rPr>
        <w:t>]</w:t>
      </w:r>
    </w:p>
    <w:p w:rsidR="009A47E0" w:rsidRPr="005E5842" w:rsidRDefault="009A47E0" w:rsidP="009A47E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بداية عموم الضلال أن يذهب من على وجه الأرض أمثال هؤلاء العلماء، </w:t>
      </w:r>
      <w:r w:rsidRPr="005E5842">
        <w:rPr>
          <w:rFonts w:ascii="Arabic Typesetting" w:hAnsi="Arabic Typesetting" w:cs="Arabic Typesetting"/>
          <w:b/>
          <w:bCs/>
          <w:sz w:val="96"/>
          <w:szCs w:val="96"/>
          <w:rtl/>
        </w:rPr>
        <w:lastRenderedPageBreak/>
        <w:t>فيذهب بذهابهم العلم بكتاب الله - تعالى -  مع وجود نصوصه:</w:t>
      </w:r>
    </w:p>
    <w:p w:rsidR="009A47E0" w:rsidRPr="005E5842" w:rsidRDefault="009A47E0" w:rsidP="009A47E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«إن الله - تعالى - لا يقبض العلم انتزاعاً ينتزعه من العباد ولكن يقبض العلم بقبض العلماء، حتى إذا لم يبق عالماً اتخذ الناس رؤوساً جهالاً فسئلوا فأفتوا بغير علم فضلوا وأضلوا»</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البخاري، حديث 98.</w:t>
      </w:r>
      <w:r w:rsidRPr="005E5842">
        <w:rPr>
          <w:rFonts w:ascii="Arabic Typesetting" w:hAnsi="Arabic Typesetting" w:cs="Arabic Typesetting" w:hint="cs"/>
          <w:b/>
          <w:bCs/>
          <w:sz w:val="96"/>
          <w:szCs w:val="96"/>
          <w:rtl/>
        </w:rPr>
        <w:t>]</w:t>
      </w:r>
    </w:p>
    <w:p w:rsidR="009A47E0" w:rsidRDefault="009A47E0" w:rsidP="009A47E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وحين يحدث هذا لا تبقى من فائدة في وجود النص القرآني</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لأنه لا </w:t>
      </w:r>
    </w:p>
    <w:p w:rsidR="009A47E0" w:rsidRDefault="009A47E0" w:rsidP="009A47E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يكون آنذاك ذِكراً</w:t>
      </w:r>
      <w:r w:rsidRPr="005E5842">
        <w:rPr>
          <w:rFonts w:ascii="Arabic Typesetting" w:hAnsi="Arabic Typesetting" w:cs="Arabic Typesetting"/>
          <w:b/>
          <w:bCs/>
          <w:sz w:val="96"/>
          <w:szCs w:val="96"/>
        </w:rPr>
        <w:t>º</w:t>
      </w:r>
      <w:r w:rsidRPr="005E5842">
        <w:rPr>
          <w:rFonts w:ascii="Arabic Typesetting" w:hAnsi="Arabic Typesetting" w:cs="Arabic Typesetting"/>
          <w:b/>
          <w:bCs/>
          <w:sz w:val="96"/>
          <w:szCs w:val="96"/>
          <w:rtl/>
        </w:rPr>
        <w:t xml:space="preserve"> ولهذا فإن الله - تعالى - ير</w:t>
      </w:r>
      <w:r>
        <w:rPr>
          <w:rFonts w:ascii="Arabic Typesetting" w:hAnsi="Arabic Typesetting" w:cs="Arabic Typesetting"/>
          <w:b/>
          <w:bCs/>
          <w:sz w:val="96"/>
          <w:szCs w:val="96"/>
          <w:rtl/>
        </w:rPr>
        <w:t>فعه إليه، ثم يأذن بقيام الساعة.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مداد - الاعتقاد في حفظ السنة.. من لوازم الإيمان بالرسالة المحمدية - جعفر شيخ إدريس</w:t>
      </w:r>
      <w:r w:rsidRPr="005E5842">
        <w:rPr>
          <w:rFonts w:ascii="Arabic Typesetting" w:hAnsi="Arabic Typesetting" w:cs="Arabic Typesetting" w:hint="cs"/>
          <w:b/>
          <w:bCs/>
          <w:sz w:val="96"/>
          <w:szCs w:val="96"/>
          <w:rtl/>
        </w:rPr>
        <w:t xml:space="preserve"> ]</w:t>
      </w:r>
    </w:p>
    <w:p w:rsidR="009A47E0" w:rsidRPr="008F463F" w:rsidRDefault="009A47E0" w:rsidP="009A47E0">
      <w:pPr>
        <w:rPr>
          <w:rFonts w:ascii="Arabic Typesetting" w:hAnsi="Arabic Typesetting" w:cs="Arabic Typesetting"/>
          <w:b/>
          <w:bCs/>
          <w:sz w:val="96"/>
          <w:szCs w:val="96"/>
          <w:rtl/>
        </w:rPr>
      </w:pPr>
      <w:r w:rsidRPr="008F463F">
        <w:rPr>
          <w:rFonts w:ascii="Arabic Typesetting" w:hAnsi="Arabic Typesetting" w:cs="Arabic Typesetting"/>
          <w:b/>
          <w:bCs/>
          <w:sz w:val="96"/>
          <w:szCs w:val="96"/>
          <w:rtl/>
        </w:rPr>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A4" w:rsidRDefault="003F39A4" w:rsidP="009A47E0">
      <w:pPr>
        <w:spacing w:after="0" w:line="240" w:lineRule="auto"/>
      </w:pPr>
      <w:r>
        <w:separator/>
      </w:r>
    </w:p>
  </w:endnote>
  <w:endnote w:type="continuationSeparator" w:id="0">
    <w:p w:rsidR="003F39A4" w:rsidRDefault="003F39A4" w:rsidP="009A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376652"/>
      <w:docPartObj>
        <w:docPartGallery w:val="Page Numbers (Bottom of Page)"/>
        <w:docPartUnique/>
      </w:docPartObj>
    </w:sdtPr>
    <w:sdtContent>
      <w:p w:rsidR="009A47E0" w:rsidRDefault="009A47E0">
        <w:pPr>
          <w:pStyle w:val="a4"/>
          <w:jc w:val="center"/>
        </w:pPr>
        <w:r>
          <w:fldChar w:fldCharType="begin"/>
        </w:r>
        <w:r>
          <w:instrText>PAGE   \* MERGEFORMAT</w:instrText>
        </w:r>
        <w:r>
          <w:fldChar w:fldCharType="separate"/>
        </w:r>
        <w:r w:rsidRPr="009A47E0">
          <w:rPr>
            <w:noProof/>
            <w:rtl/>
            <w:lang w:val="ar-SA"/>
          </w:rPr>
          <w:t>6</w:t>
        </w:r>
        <w:r>
          <w:fldChar w:fldCharType="end"/>
        </w:r>
      </w:p>
    </w:sdtContent>
  </w:sdt>
  <w:p w:rsidR="009A47E0" w:rsidRDefault="009A47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A4" w:rsidRDefault="003F39A4" w:rsidP="009A47E0">
      <w:pPr>
        <w:spacing w:after="0" w:line="240" w:lineRule="auto"/>
      </w:pPr>
      <w:r>
        <w:separator/>
      </w:r>
    </w:p>
  </w:footnote>
  <w:footnote w:type="continuationSeparator" w:id="0">
    <w:p w:rsidR="003F39A4" w:rsidRDefault="003F39A4" w:rsidP="009A4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E0"/>
    <w:rsid w:val="002B2A57"/>
    <w:rsid w:val="003F39A4"/>
    <w:rsid w:val="009A47E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7E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7E0"/>
    <w:pPr>
      <w:tabs>
        <w:tab w:val="center" w:pos="4153"/>
        <w:tab w:val="right" w:pos="8306"/>
      </w:tabs>
      <w:spacing w:after="0" w:line="240" w:lineRule="auto"/>
    </w:pPr>
  </w:style>
  <w:style w:type="character" w:customStyle="1" w:styleId="Char">
    <w:name w:val="رأس الصفحة Char"/>
    <w:basedOn w:val="a0"/>
    <w:link w:val="a3"/>
    <w:uiPriority w:val="99"/>
    <w:rsid w:val="009A47E0"/>
    <w:rPr>
      <w:rFonts w:cs="Arial"/>
    </w:rPr>
  </w:style>
  <w:style w:type="paragraph" w:styleId="a4">
    <w:name w:val="footer"/>
    <w:basedOn w:val="a"/>
    <w:link w:val="Char0"/>
    <w:uiPriority w:val="99"/>
    <w:unhideWhenUsed/>
    <w:rsid w:val="009A47E0"/>
    <w:pPr>
      <w:tabs>
        <w:tab w:val="center" w:pos="4153"/>
        <w:tab w:val="right" w:pos="8306"/>
      </w:tabs>
      <w:spacing w:after="0" w:line="240" w:lineRule="auto"/>
    </w:pPr>
  </w:style>
  <w:style w:type="character" w:customStyle="1" w:styleId="Char0">
    <w:name w:val="تذييل الصفحة Char"/>
    <w:basedOn w:val="a0"/>
    <w:link w:val="a4"/>
    <w:uiPriority w:val="99"/>
    <w:rsid w:val="009A47E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7E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7E0"/>
    <w:pPr>
      <w:tabs>
        <w:tab w:val="center" w:pos="4153"/>
        <w:tab w:val="right" w:pos="8306"/>
      </w:tabs>
      <w:spacing w:after="0" w:line="240" w:lineRule="auto"/>
    </w:pPr>
  </w:style>
  <w:style w:type="character" w:customStyle="1" w:styleId="Char">
    <w:name w:val="رأس الصفحة Char"/>
    <w:basedOn w:val="a0"/>
    <w:link w:val="a3"/>
    <w:uiPriority w:val="99"/>
    <w:rsid w:val="009A47E0"/>
    <w:rPr>
      <w:rFonts w:cs="Arial"/>
    </w:rPr>
  </w:style>
  <w:style w:type="paragraph" w:styleId="a4">
    <w:name w:val="footer"/>
    <w:basedOn w:val="a"/>
    <w:link w:val="Char0"/>
    <w:uiPriority w:val="99"/>
    <w:unhideWhenUsed/>
    <w:rsid w:val="009A47E0"/>
    <w:pPr>
      <w:tabs>
        <w:tab w:val="center" w:pos="4153"/>
        <w:tab w:val="right" w:pos="8306"/>
      </w:tabs>
      <w:spacing w:after="0" w:line="240" w:lineRule="auto"/>
    </w:pPr>
  </w:style>
  <w:style w:type="character" w:customStyle="1" w:styleId="Char0">
    <w:name w:val="تذييل الصفحة Char"/>
    <w:basedOn w:val="a0"/>
    <w:link w:val="a4"/>
    <w:uiPriority w:val="99"/>
    <w:rsid w:val="009A47E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Words>
  <Characters>1570</Characters>
  <Application>Microsoft Office Word</Application>
  <DocSecurity>0</DocSecurity>
  <Lines>13</Lines>
  <Paragraphs>3</Paragraphs>
  <ScaleCrop>false</ScaleCrop>
  <Company>Ahmed-Under</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2021-03-15T23:38:00Z</dcterms:created>
  <dcterms:modified xsi:type="dcterms:W3CDTF">2021-03-15T23:38:00Z</dcterms:modified>
</cp:coreProperties>
</file>