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0A" w:rsidRPr="00F35E52" w:rsidRDefault="00D8710A" w:rsidP="00D8710A">
      <w:pPr>
        <w:rPr>
          <w:rFonts w:ascii="Arabic Typesetting" w:hAnsi="Arabic Typesetting" w:cs="Arabic Typesetting"/>
          <w:b/>
          <w:bCs/>
          <w:sz w:val="96"/>
          <w:szCs w:val="96"/>
          <w:rtl/>
        </w:rPr>
      </w:pPr>
      <w:r w:rsidRPr="00F35E52">
        <w:rPr>
          <w:rFonts w:ascii="Arabic Typesetting" w:hAnsi="Arabic Typesetting" w:cs="Arabic Typesetting"/>
          <w:b/>
          <w:bCs/>
          <w:sz w:val="96"/>
          <w:szCs w:val="96"/>
          <w:rtl/>
        </w:rPr>
        <w:t xml:space="preserve">بسم الله ، والحمد لله ، والصلاة والسلام على رسول الله وبعد : فهذه </w:t>
      </w:r>
    </w:p>
    <w:p w:rsidR="00D8710A" w:rsidRPr="00F35E52" w:rsidRDefault="00D8710A" w:rsidP="00D8710A">
      <w:pPr>
        <w:rPr>
          <w:rFonts w:ascii="Arabic Typesetting" w:hAnsi="Arabic Typesetting" w:cs="Arabic Typesetting"/>
          <w:b/>
          <w:bCs/>
          <w:sz w:val="96"/>
          <w:szCs w:val="96"/>
          <w:rtl/>
        </w:rPr>
      </w:pPr>
      <w:r w:rsidRPr="00F35E52">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F35E52">
        <w:rPr>
          <w:rFonts w:ascii="Arabic Typesetting" w:hAnsi="Arabic Typesetting" w:cs="Arabic Typesetting"/>
          <w:b/>
          <w:bCs/>
          <w:sz w:val="96"/>
          <w:szCs w:val="96"/>
          <w:rtl/>
        </w:rPr>
        <w:t>التسعون في موضوع (الخبير) وهي بعنوان:</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اسم الله "الخبير"</w:t>
      </w:r>
      <w:r>
        <w:rPr>
          <w:rFonts w:ascii="Arabic Typesetting" w:hAnsi="Arabic Typesetting" w:cs="Arabic Typesetting" w:hint="cs"/>
          <w:b/>
          <w:bCs/>
          <w:sz w:val="96"/>
          <w:szCs w:val="96"/>
          <w:rtl/>
        </w:rPr>
        <w:t xml:space="preserve">مقترنا بغيره </w:t>
      </w:r>
      <w:r w:rsidRPr="00B22D9A">
        <w:rPr>
          <w:rFonts w:ascii="Arabic Typesetting" w:hAnsi="Arabic Typesetting" w:cs="Arabic Typesetting" w:hint="cs"/>
          <w:b/>
          <w:bCs/>
          <w:sz w:val="96"/>
          <w:szCs w:val="96"/>
          <w:rtl/>
        </w:rPr>
        <w:t>:</w:t>
      </w:r>
    </w:p>
    <w:p w:rsidR="00D8710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 xml:space="preserve">هناك اجتماعٌ بين العليم والخبير من حيث أنهما تضمنا علم الله -تعالى- </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المحيط بكل شيء, ولكن الخبير أدق من حيث علمه بخفايا الأمور, قَالَ الْغَزَالِيُّ: "الْعِلْمُ إِذَا أُضِيفَ إِلَى الْخَفَايَا الْبَاطِنَةِ سُمِّيَ </w:t>
      </w:r>
      <w:r w:rsidRPr="00B22D9A">
        <w:rPr>
          <w:rFonts w:ascii="Arabic Typesetting" w:hAnsi="Arabic Typesetting" w:cs="Arabic Typesetting"/>
          <w:b/>
          <w:bCs/>
          <w:sz w:val="96"/>
          <w:szCs w:val="96"/>
          <w:rtl/>
        </w:rPr>
        <w:lastRenderedPageBreak/>
        <w:t xml:space="preserve">خِبْرَةً وَسُمِّيَ صَاحِبُهَا خَبِيرًا" (المقصد الأسنى؛ للغزالي:103)، وقال الشيخ ابن عثيمين: "الخبرة هي العلم ببواطن الأمور، والعلم بالظواهر لا شك أنه صفة مدح وكمال، لكن العلم بالبواطن أبلغ؛ فيكون عليم بالظواهر، وخبير بالبواطن، فإذا اجتمع العلم والخبرة صار هذا أبلغ في الإحاطة، وقد يقال إن الخبرة لها معنى زائد عن العلم، لأن الخبير عند الناس هو العليم بالشيء الحاذق فيه، بخلاف الإنسان الذي عنده علم فقط، ولكن ليس </w:t>
      </w:r>
      <w:r w:rsidRPr="00B22D9A">
        <w:rPr>
          <w:rFonts w:ascii="Arabic Typesetting" w:hAnsi="Arabic Typesetting" w:cs="Arabic Typesetting"/>
          <w:b/>
          <w:bCs/>
          <w:sz w:val="96"/>
          <w:szCs w:val="96"/>
          <w:rtl/>
        </w:rPr>
        <w:lastRenderedPageBreak/>
        <w:t>عنده حذق، فإنه لا يسمى خبيراً، فعلى هذا يكون الخبير متضمناً لمعنى زائد على العلم"( تفسير الحجرات – الحديد؛ لابن عثيمين:59).</w:t>
      </w:r>
    </w:p>
    <w:p w:rsidR="00D8710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أخي المسلم: اعلم أن من آمن بأن الله خبيرٌ بأحوالِهِ وتفاصيله كلها؛ احترز</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في أقواله وأفعاله، وحاسب نفسه عن كل صغيرة وكبيرة, واستشعر مراقبة الله له في جلواته وخلواته؛ فلا يحب أن يطلع الله من سره إلا ما هو أحسن منه جهرة.</w:t>
      </w:r>
    </w:p>
    <w:p w:rsidR="00D8710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فلتحذر -أيها المؤمن- أن تكون ذنوبك سبباً في هلاكك يوم القيامة, قال</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النَّبِيُّ -صلى الله عليه وسلم-: "لأَعْلَمَنَّ أَقْوَامًا مِنْ أُمَّتِي يَأْتُونَ 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w:t>
      </w:r>
      <w:r w:rsidRPr="00B22D9A">
        <w:rPr>
          <w:rFonts w:ascii="Arabic Typesetting" w:hAnsi="Arabic Typesetting" w:cs="Arabic Typesetting"/>
          <w:b/>
          <w:bCs/>
          <w:sz w:val="96"/>
          <w:szCs w:val="96"/>
          <w:rtl/>
        </w:rPr>
        <w:lastRenderedPageBreak/>
        <w:t>اللَّهِ انْتَهَكُوهَا". (رواه ابن ماجه:3442, وصححه الألباني).</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وينبغي للمسلم الموقن بعلم الله وخبرته المحيطة بكل شيء أن يطمئن لاختيار الخبير -تعالى- والثقة به؛ فإن أثر اسم الله الخبير في سلوك العبد يتمثل في اعتماده على اختيار ربه في كل صغيرة وكبيرة من أمره؛ فطالما آمن العبد بأن الله هو الخبير سلّم له في جميع شؤونه، وهذا شأن أهل </w:t>
      </w:r>
      <w:r w:rsidRPr="00B22D9A">
        <w:rPr>
          <w:rFonts w:ascii="Arabic Typesetting" w:hAnsi="Arabic Typesetting" w:cs="Arabic Typesetting"/>
          <w:b/>
          <w:bCs/>
          <w:sz w:val="96"/>
          <w:szCs w:val="96"/>
          <w:rtl/>
        </w:rPr>
        <w:lastRenderedPageBreak/>
        <w:t>الإيمان أن يسلموا إليه أمورهم؛ ثقةً في كمال تدبيره.</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كما ينبغي للمسلم أن يحرص على أن يتجلى اعتماده على اختيار ربه في كل صغيرة وكبيرة من أمره؛ فيجعل حوله وقوته، واعتماده وثقته وتوكله على ربه الحكيم الخبير، فيستخير الخبير -سبحانه-، ويرضى بما اختاره له.</w:t>
      </w:r>
    </w:p>
    <w:p w:rsidR="00D8710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لقد حث النبي -صلى الله عليه وسلم- كل عبد مؤمن على استخارة الخبير -تعالى-, عند </w:t>
      </w:r>
    </w:p>
    <w:p w:rsidR="00D8710A" w:rsidRPr="00B22D9A" w:rsidRDefault="00D8710A" w:rsidP="00D8710A">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إقدامه على أمر مستقبلي لا دراية له بعاقبته؛ كسفرٍ أو زواجٍ أو وعمل أو غير ذلك، قال جابر بن عبد الله -رضي الله عنهما-: كان رسولُ الله -صلى الله عليه وسلم- يُعَلِّمنا الاستخارةَ في الأمورِ كلِّها، كما يعلِّمنا السورةَ من القرآن، يقول: "إذا هَمَّ أَحَدُكُمْ بالأمر فَلْيَرْكَعْ ركعتين من غير </w:t>
      </w:r>
      <w:r w:rsidRPr="00B22D9A">
        <w:rPr>
          <w:rFonts w:ascii="Arabic Typesetting" w:hAnsi="Arabic Typesetting" w:cs="Arabic Typesetting"/>
          <w:b/>
          <w:bCs/>
          <w:sz w:val="96"/>
          <w:szCs w:val="96"/>
          <w:rtl/>
        </w:rPr>
        <w:lastRenderedPageBreak/>
        <w:t>الفريضة ثم ليقل: اللَّهُمَّ إني أَسْتَخِيرُكَ بِعِلْمِكَ، وَأَسْتَقْدِرُكَ بِقُدْرَتِكَ، وَأَسْأَلُكَ من فَضْلِكَ الْعَظِيمِ؛ فإنك تَقْدِرُ ولا أَقْدِرُ، وَتَعْلَمُ ولا أَعْلَمُ، وأنت عَلاَّمُ الْغُيُوبِ، اللَّهُمَّ فإنْ كنتَ تَعْلَمُ هذا الأَمْرَ ويسميه باسمه خَيْرا لي في دِينِي وَمَعَاشِي وَعَاقِبَةِ أمري فَاقْدُرْهُ لي وَيَسِّرْهُ لي، ثم بارك لي فيه، اللَّهُمَّ وإنْ كنتَ تَعْلَمُه شَرًّا لي في دِينِي وَمَعَاشِي وَعَاقِبَةِ أمري فَاصْرِفْنِي عنه، وَاصْرِفْهُ عني، وَاقْدُرْ لي الْخَيْرَ حيث كان ثم رَضِّنِي به" (رواه البخاري:7390).</w:t>
      </w:r>
    </w:p>
    <w:p w:rsidR="00D8710A" w:rsidRPr="00505BB2" w:rsidRDefault="00D8710A" w:rsidP="00D8710A">
      <w:pPr>
        <w:rPr>
          <w:rFonts w:ascii="Arabic Typesetting" w:hAnsi="Arabic Typesetting" w:cs="Arabic Typesetting"/>
          <w:b/>
          <w:bCs/>
          <w:sz w:val="94"/>
          <w:szCs w:val="94"/>
          <w:rtl/>
        </w:rPr>
      </w:pPr>
      <w:r w:rsidRPr="00B22D9A">
        <w:rPr>
          <w:rFonts w:ascii="Arabic Typesetting" w:hAnsi="Arabic Typesetting" w:cs="Arabic Typesetting"/>
          <w:b/>
          <w:bCs/>
          <w:sz w:val="96"/>
          <w:szCs w:val="96"/>
          <w:rtl/>
        </w:rPr>
        <w:lastRenderedPageBreak/>
        <w:t xml:space="preserve">لِيوقنِ المؤمنُ أنه مكشوف أمام الله، لا تخفى عليه منه خافية؛ فيراقبه في </w:t>
      </w:r>
      <w:r w:rsidRPr="00505BB2">
        <w:rPr>
          <w:rFonts w:ascii="Arabic Typesetting" w:hAnsi="Arabic Typesetting" w:cs="Arabic Typesetting"/>
          <w:b/>
          <w:bCs/>
          <w:sz w:val="94"/>
          <w:szCs w:val="94"/>
          <w:rtl/>
        </w:rPr>
        <w:t>جميع أحواله وخواطره؛ بتهذيب سره وتطهير باطنه، ويخلص أعماله لله وحده.</w:t>
      </w:r>
    </w:p>
    <w:p w:rsidR="00D8710A" w:rsidRPr="00505BB2" w:rsidRDefault="00D8710A" w:rsidP="00D8710A">
      <w:pPr>
        <w:rPr>
          <w:rFonts w:ascii="Arabic Typesetting" w:hAnsi="Arabic Typesetting" w:cs="Arabic Typesetting"/>
          <w:b/>
          <w:bCs/>
          <w:sz w:val="86"/>
          <w:szCs w:val="86"/>
          <w:rtl/>
        </w:rPr>
      </w:pPr>
      <w:r w:rsidRPr="00505BB2">
        <w:rPr>
          <w:rFonts w:ascii="Arabic Typesetting" w:hAnsi="Arabic Typesetting" w:cs="Arabic Typesetting" w:hint="cs"/>
          <w:b/>
          <w:bCs/>
          <w:sz w:val="86"/>
          <w:szCs w:val="86"/>
          <w:rtl/>
        </w:rPr>
        <w:t xml:space="preserve">[ </w:t>
      </w:r>
      <w:r w:rsidRPr="00505BB2">
        <w:rPr>
          <w:rFonts w:ascii="Arabic Typesetting" w:hAnsi="Arabic Typesetting" w:cs="Arabic Typesetting"/>
          <w:b/>
          <w:bCs/>
          <w:sz w:val="86"/>
          <w:szCs w:val="86"/>
          <w:rtl/>
        </w:rPr>
        <w:t>الأنترنت – موقع واعظ الاستشارات - أسماء الله الحسنى - اسم الله "الخبير"</w:t>
      </w:r>
      <w:r w:rsidRPr="00505BB2">
        <w:rPr>
          <w:rFonts w:ascii="Arabic Typesetting" w:hAnsi="Arabic Typesetting" w:cs="Arabic Typesetting" w:hint="cs"/>
          <w:b/>
          <w:bCs/>
          <w:sz w:val="86"/>
          <w:szCs w:val="86"/>
          <w:rtl/>
        </w:rPr>
        <w:t>]</w:t>
      </w:r>
    </w:p>
    <w:p w:rsidR="00D8710A" w:rsidRPr="00505BB2" w:rsidRDefault="00D8710A" w:rsidP="00D8710A">
      <w:pPr>
        <w:rPr>
          <w:rFonts w:ascii="Arabic Typesetting" w:hAnsi="Arabic Typesetting" w:cs="Arabic Typesetting"/>
          <w:b/>
          <w:bCs/>
          <w:sz w:val="96"/>
          <w:szCs w:val="96"/>
          <w:rtl/>
        </w:rPr>
      </w:pPr>
      <w:r w:rsidRPr="00505BB2">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0A"/>
    <w:rsid w:val="00B001D7"/>
    <w:rsid w:val="00BB584D"/>
    <w:rsid w:val="00D87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513</Words>
  <Characters>2930</Characters>
  <Application>Microsoft Office Word</Application>
  <DocSecurity>0</DocSecurity>
  <Lines>24</Lines>
  <Paragraphs>6</Paragraphs>
  <ScaleCrop>false</ScaleCrop>
  <Company>Ahmed-Under</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2020-12-20T22:58:00Z</dcterms:created>
  <dcterms:modified xsi:type="dcterms:W3CDTF">2020-12-20T22:59:00Z</dcterms:modified>
</cp:coreProperties>
</file>