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414" w:rsidRPr="00EA12C2" w:rsidRDefault="00FF0414" w:rsidP="00FF0414">
      <w:pPr>
        <w:rPr>
          <w:rFonts w:ascii="Arabic Typesetting" w:hAnsi="Arabic Typesetting" w:cs="Arabic Typesetting"/>
          <w:b/>
          <w:bCs/>
          <w:sz w:val="96"/>
          <w:szCs w:val="96"/>
          <w:rtl/>
        </w:rPr>
      </w:pPr>
      <w:r w:rsidRPr="00EA12C2">
        <w:rPr>
          <w:rFonts w:ascii="Arabic Typesetting" w:hAnsi="Arabic Typesetting" w:cs="Arabic Typesetting"/>
          <w:b/>
          <w:bCs/>
          <w:sz w:val="96"/>
          <w:szCs w:val="96"/>
          <w:rtl/>
        </w:rPr>
        <w:t xml:space="preserve">بسم الله والحمد لله والصلاة والسلام على رسول الله وبعد :فهذه الحلقة </w:t>
      </w:r>
    </w:p>
    <w:p w:rsidR="00FF0414" w:rsidRDefault="00FF0414" w:rsidP="00FF0414">
      <w:pPr>
        <w:rPr>
          <w:rFonts w:ascii="Arabic Typesetting" w:hAnsi="Arabic Typesetting" w:cs="Arabic Typesetting"/>
          <w:b/>
          <w:bCs/>
          <w:sz w:val="96"/>
          <w:szCs w:val="96"/>
          <w:rtl/>
        </w:rPr>
      </w:pPr>
      <w:r w:rsidRPr="00EA12C2">
        <w:rPr>
          <w:rFonts w:ascii="Arabic Typesetting" w:hAnsi="Arabic Typesetting" w:cs="Arabic Typesetting"/>
          <w:b/>
          <w:bCs/>
          <w:sz w:val="96"/>
          <w:szCs w:val="96"/>
          <w:rtl/>
        </w:rPr>
        <w:t>الثا</w:t>
      </w:r>
      <w:r>
        <w:rPr>
          <w:rFonts w:ascii="Arabic Typesetting" w:hAnsi="Arabic Typesetting" w:cs="Arabic Typesetting" w:hint="cs"/>
          <w:b/>
          <w:bCs/>
          <w:sz w:val="96"/>
          <w:szCs w:val="96"/>
          <w:rtl/>
        </w:rPr>
        <w:t>لثة</w:t>
      </w:r>
      <w:r w:rsidRPr="00EA12C2">
        <w:rPr>
          <w:rFonts w:ascii="Arabic Typesetting" w:hAnsi="Arabic Typesetting" w:cs="Arabic Typesetting"/>
          <w:b/>
          <w:bCs/>
          <w:sz w:val="96"/>
          <w:szCs w:val="96"/>
          <w:rtl/>
        </w:rPr>
        <w:t xml:space="preserve"> والسبعون في موضوع (المعطي) وهي بعنوان :</w:t>
      </w:r>
    </w:p>
    <w:p w:rsidR="00FF0414" w:rsidRPr="00876C61" w:rsidRDefault="00FF0414" w:rsidP="00FF0414">
      <w:pPr>
        <w:rPr>
          <w:rFonts w:ascii="Arabic Typesetting" w:hAnsi="Arabic Typesetting" w:cs="Arabic Typesetting"/>
          <w:b/>
          <w:bCs/>
          <w:sz w:val="96"/>
          <w:szCs w:val="96"/>
          <w:rtl/>
        </w:rPr>
      </w:pPr>
      <w:r w:rsidRPr="00876C61">
        <w:rPr>
          <w:rFonts w:ascii="Arabic Typesetting" w:hAnsi="Arabic Typesetting" w:cs="Arabic Typesetting" w:hint="cs"/>
          <w:b/>
          <w:bCs/>
          <w:sz w:val="96"/>
          <w:szCs w:val="96"/>
          <w:rtl/>
        </w:rPr>
        <w:t>*</w:t>
      </w:r>
      <w:r w:rsidRPr="00876C61">
        <w:rPr>
          <w:sz w:val="96"/>
          <w:szCs w:val="96"/>
          <w:rtl/>
        </w:rPr>
        <w:t xml:space="preserve"> </w:t>
      </w:r>
      <w:r w:rsidRPr="00876C61">
        <w:rPr>
          <w:rFonts w:ascii="Arabic Typesetting" w:hAnsi="Arabic Typesetting" w:cs="Arabic Typesetting"/>
          <w:b/>
          <w:bCs/>
          <w:sz w:val="96"/>
          <w:szCs w:val="96"/>
          <w:rtl/>
        </w:rPr>
        <w:t>الفوائد النفسية والعصبية للعطاء</w:t>
      </w:r>
      <w:r w:rsidRPr="00876C61">
        <w:rPr>
          <w:rFonts w:ascii="Arabic Typesetting" w:hAnsi="Arabic Typesetting" w:cs="Arabic Typesetting" w:hint="cs"/>
          <w:b/>
          <w:bCs/>
          <w:sz w:val="96"/>
          <w:szCs w:val="96"/>
          <w:rtl/>
        </w:rPr>
        <w:t xml:space="preserve"> : </w:t>
      </w:r>
    </w:p>
    <w:p w:rsidR="00FF0414" w:rsidRPr="00876C61" w:rsidRDefault="00FF0414" w:rsidP="00FF041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لا تنحصر نتائج العطاء على المحتاجين بل على المعطين أيضا، فالعطاء هو السلوك المتميز بالإيثار والشعور بالانتماء الإنساني والخلقي التلقائي الموجه لشخص أو مجموعة </w:t>
      </w:r>
      <w:r w:rsidRPr="00876C61">
        <w:rPr>
          <w:rFonts w:ascii="Arabic Typesetting" w:hAnsi="Arabic Typesetting" w:cs="Arabic Typesetting"/>
          <w:b/>
          <w:bCs/>
          <w:sz w:val="96"/>
          <w:szCs w:val="96"/>
          <w:rtl/>
        </w:rPr>
        <w:lastRenderedPageBreak/>
        <w:t>من الناس بدون قيود أو شروط سابقة أو لاحقة، ويخلو من انتظار أي ردود فعل.</w:t>
      </w:r>
    </w:p>
    <w:p w:rsidR="00FF0414" w:rsidRDefault="00FF0414" w:rsidP="00FF041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إنه العمل التلقائي المتدفق من القلب مباشرة تجاه الإنسان والكائنات </w:t>
      </w:r>
    </w:p>
    <w:p w:rsidR="00FF0414" w:rsidRPr="00876C61" w:rsidRDefault="00FF0414" w:rsidP="00FF041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الأخرى والحياة، فيتجاوز حدود الواجب والولاء والالتزام العرفي والاجتماعي؛ لأن في الولاء والالتزام والواجب قيود “التزام تجاه الآخر”، إنه يعتمد على نظرة ومفهوم الإنسان للحياة والإنسانية، وليس مجرد إجراء السلوك </w:t>
      </w:r>
      <w:proofErr w:type="spellStart"/>
      <w:r w:rsidRPr="00876C61">
        <w:rPr>
          <w:rFonts w:ascii="Arabic Typesetting" w:hAnsi="Arabic Typesetting" w:cs="Arabic Typesetting"/>
          <w:b/>
          <w:bCs/>
          <w:sz w:val="96"/>
          <w:szCs w:val="96"/>
          <w:rtl/>
        </w:rPr>
        <w:t>العطائي</w:t>
      </w:r>
      <w:proofErr w:type="spellEnd"/>
      <w:r w:rsidRPr="00876C61">
        <w:rPr>
          <w:rFonts w:ascii="Arabic Typesetting" w:hAnsi="Arabic Typesetting" w:cs="Arabic Typesetting"/>
          <w:b/>
          <w:bCs/>
          <w:sz w:val="96"/>
          <w:szCs w:val="96"/>
          <w:rtl/>
        </w:rPr>
        <w:t xml:space="preserve"> فقط.</w:t>
      </w:r>
    </w:p>
    <w:p w:rsidR="00FF0414" w:rsidRPr="00876C61" w:rsidRDefault="00FF0414" w:rsidP="00FF041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والعطاء يحوي شتى أنواع </w:t>
      </w:r>
      <w:proofErr w:type="spellStart"/>
      <w:r w:rsidRPr="00876C61">
        <w:rPr>
          <w:rFonts w:ascii="Arabic Typesetting" w:hAnsi="Arabic Typesetting" w:cs="Arabic Typesetting"/>
          <w:b/>
          <w:bCs/>
          <w:sz w:val="96"/>
          <w:szCs w:val="96"/>
          <w:rtl/>
        </w:rPr>
        <w:t>السلوكات</w:t>
      </w:r>
      <w:proofErr w:type="spellEnd"/>
      <w:r w:rsidRPr="00876C61">
        <w:rPr>
          <w:rFonts w:ascii="Arabic Typesetting" w:hAnsi="Arabic Typesetting" w:cs="Arabic Typesetting"/>
          <w:b/>
          <w:bCs/>
          <w:sz w:val="96"/>
          <w:szCs w:val="96"/>
          <w:rtl/>
        </w:rPr>
        <w:t xml:space="preserve"> الإنسانية ذات المنفعة للآخرين من المودة والحنان والعاطفة لقلب الطفل، والمريض، والكبير، والمسكين، وأصحاب الكروب والاحتياجات. وإعطاء الفرصة للشكوى، </w:t>
      </w:r>
      <w:proofErr w:type="spellStart"/>
      <w:r w:rsidRPr="00876C61">
        <w:rPr>
          <w:rFonts w:ascii="Arabic Typesetting" w:hAnsi="Arabic Typesetting" w:cs="Arabic Typesetting"/>
          <w:b/>
          <w:bCs/>
          <w:sz w:val="96"/>
          <w:szCs w:val="96"/>
          <w:rtl/>
        </w:rPr>
        <w:t>والتلاطف</w:t>
      </w:r>
      <w:proofErr w:type="spellEnd"/>
      <w:r w:rsidRPr="00876C61">
        <w:rPr>
          <w:rFonts w:ascii="Arabic Typesetting" w:hAnsi="Arabic Typesetting" w:cs="Arabic Typesetting"/>
          <w:b/>
          <w:bCs/>
          <w:sz w:val="96"/>
          <w:szCs w:val="96"/>
          <w:rtl/>
        </w:rPr>
        <w:t xml:space="preserve"> والتعاطف، والمساعدة المالية، والتثقيف، والتعليم، والإسناد، والتوجيه، والمشاركة، والمساعدة في الجهد والوقت والمعرفة…إلخ.</w:t>
      </w:r>
    </w:p>
    <w:p w:rsidR="00FF0414" w:rsidRPr="00876C61" w:rsidRDefault="00FF0414" w:rsidP="00FF041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إن العطاء أقوى وسيلة لإسعاد الذات كما تؤكد معظم الأبحاث، حينما تصبح احتياجات الناس أمامك وتحلها بالعطاء، وفي هذه الآلية، فإن الإنسان يجد ذاته، ويتمتع بطعم الحياة وأهدافها، ناهيك عن أنها ترفع الهم والكرب عن الآخرين، وتزيل عنهم الشعور بالحزن والحسرة وتحديات الحياة.</w:t>
      </w:r>
    </w:p>
    <w:p w:rsidR="00FF0414" w:rsidRDefault="00FF0414" w:rsidP="00FF041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وأثبتت أبحاث العام 2007 أن الأشخاص ذوي العطاء تختلف وظائف </w:t>
      </w:r>
    </w:p>
    <w:p w:rsidR="00FF0414" w:rsidRPr="00876C61" w:rsidRDefault="00FF0414" w:rsidP="00FF041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أجزاء من أدمغتهم عن البخلاء، ذلك أن الأشخاص الذين يعطون تتأصل لديهم هذه الممارسة في عقليتهم ونظرتهم الى العالم والآخرين، وليست فقط مجرد ممارسة سلوكية مجردة من الإحساسات النفسية والروحانية، أي أن هناك اختلافا في المفاهيم والنظرة الوجودية للإنسان والعالم والحياة.</w:t>
      </w:r>
    </w:p>
    <w:p w:rsidR="00FF0414" w:rsidRDefault="00FF0414" w:rsidP="00FF041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أما بالنسبة للتغيرات الهرمونية الدماغية في عملية العطاء؛ فوجد العالمان في علم </w:t>
      </w:r>
      <w:r w:rsidRPr="00876C61">
        <w:rPr>
          <w:rFonts w:ascii="Arabic Typesetting" w:hAnsi="Arabic Typesetting" w:cs="Arabic Typesetting"/>
          <w:b/>
          <w:bCs/>
          <w:sz w:val="96"/>
          <w:szCs w:val="96"/>
          <w:rtl/>
        </w:rPr>
        <w:lastRenderedPageBreak/>
        <w:t xml:space="preserve">الأعصاب </w:t>
      </w:r>
      <w:proofErr w:type="spellStart"/>
      <w:r w:rsidRPr="00876C61">
        <w:rPr>
          <w:rFonts w:ascii="Arabic Typesetting" w:hAnsi="Arabic Typesetting" w:cs="Arabic Typesetting"/>
          <w:b/>
          <w:bCs/>
          <w:sz w:val="96"/>
          <w:szCs w:val="96"/>
          <w:rtl/>
        </w:rPr>
        <w:t>جيوردن</w:t>
      </w:r>
      <w:proofErr w:type="spellEnd"/>
      <w:r w:rsidRPr="00876C61">
        <w:rPr>
          <w:rFonts w:ascii="Arabic Typesetting" w:hAnsi="Arabic Typesetting" w:cs="Arabic Typesetting"/>
          <w:b/>
          <w:bCs/>
          <w:sz w:val="96"/>
          <w:szCs w:val="96"/>
          <w:rtl/>
        </w:rPr>
        <w:t xml:space="preserve"> </w:t>
      </w:r>
      <w:proofErr w:type="spellStart"/>
      <w:r w:rsidRPr="00876C61">
        <w:rPr>
          <w:rFonts w:ascii="Arabic Typesetting" w:hAnsi="Arabic Typesetting" w:cs="Arabic Typesetting"/>
          <w:b/>
          <w:bCs/>
          <w:sz w:val="96"/>
          <w:szCs w:val="96"/>
          <w:rtl/>
        </w:rPr>
        <w:t>جرامفان</w:t>
      </w:r>
      <w:proofErr w:type="spellEnd"/>
      <w:r w:rsidRPr="00876C61">
        <w:rPr>
          <w:rFonts w:ascii="Arabic Typesetting" w:hAnsi="Arabic Typesetting" w:cs="Arabic Typesetting"/>
          <w:b/>
          <w:bCs/>
          <w:sz w:val="96"/>
          <w:szCs w:val="96"/>
          <w:rtl/>
        </w:rPr>
        <w:t xml:space="preserve"> وجورج مال، العام 2006، أن العطاء يستحث جزأين مهمين من الدماغ في المركز   العاطفي ما يعرف بـ”</w:t>
      </w:r>
      <w:proofErr w:type="spellStart"/>
      <w:r w:rsidRPr="00876C61">
        <w:rPr>
          <w:rFonts w:ascii="Arabic Typesetting" w:hAnsi="Arabic Typesetting" w:cs="Arabic Typesetting"/>
          <w:b/>
          <w:bCs/>
          <w:sz w:val="96"/>
          <w:szCs w:val="96"/>
          <w:rtl/>
        </w:rPr>
        <w:t>ميزولمبيك</w:t>
      </w:r>
      <w:proofErr w:type="spellEnd"/>
      <w:r w:rsidRPr="00876C61">
        <w:rPr>
          <w:rFonts w:ascii="Arabic Typesetting" w:hAnsi="Arabic Typesetting" w:cs="Arabic Typesetting"/>
          <w:b/>
          <w:bCs/>
          <w:sz w:val="96"/>
          <w:szCs w:val="96"/>
          <w:rtl/>
        </w:rPr>
        <w:t xml:space="preserve"> </w:t>
      </w:r>
      <w:proofErr w:type="spellStart"/>
      <w:r w:rsidRPr="00876C61">
        <w:rPr>
          <w:rFonts w:ascii="Arabic Typesetting" w:hAnsi="Arabic Typesetting" w:cs="Arabic Typesetting"/>
          <w:b/>
          <w:bCs/>
          <w:sz w:val="96"/>
          <w:szCs w:val="96"/>
          <w:rtl/>
        </w:rPr>
        <w:t>وسيبلونغيوال</w:t>
      </w:r>
      <w:proofErr w:type="spellEnd"/>
      <w:r w:rsidRPr="00876C61">
        <w:rPr>
          <w:rFonts w:ascii="Arabic Typesetting" w:hAnsi="Arabic Typesetting" w:cs="Arabic Typesetting"/>
          <w:b/>
          <w:bCs/>
          <w:sz w:val="96"/>
          <w:szCs w:val="96"/>
          <w:rtl/>
        </w:rPr>
        <w:t xml:space="preserve">”، واللذين يؤديان وظيفة التعزيز السلوكي؛ أي إعادة وتكرار السلوك نفسه بعد الشعور بالنشوة والفرح، واستحثاث المنطقة الدماغية المسؤولة عن الانتماء الاجتماعي والشعور بالروابط الاجتماعية العاطفية الدافئة والحميمية، وأن العطاء لا يعمل على تثبيط </w:t>
      </w:r>
      <w:r w:rsidRPr="00876C61">
        <w:rPr>
          <w:rFonts w:ascii="Arabic Typesetting" w:hAnsi="Arabic Typesetting" w:cs="Arabic Typesetting"/>
          <w:b/>
          <w:bCs/>
          <w:sz w:val="96"/>
          <w:szCs w:val="96"/>
          <w:rtl/>
        </w:rPr>
        <w:lastRenderedPageBreak/>
        <w:t>الأنانية فقط، بل يؤدي الى الشعور بالغبطة والسعادة.</w:t>
      </w:r>
    </w:p>
    <w:p w:rsidR="00FF0414" w:rsidRPr="00FD6B41" w:rsidRDefault="00FF0414" w:rsidP="00FF0414">
      <w:pPr>
        <w:rPr>
          <w:rFonts w:ascii="Arabic Typesetting" w:hAnsi="Arabic Typesetting" w:cs="Arabic Typesetting"/>
          <w:b/>
          <w:bCs/>
          <w:sz w:val="96"/>
          <w:szCs w:val="96"/>
          <w:rtl/>
        </w:rPr>
      </w:pPr>
      <w:r w:rsidRPr="00FD6B41">
        <w:rPr>
          <w:rFonts w:ascii="Arabic Typesetting" w:hAnsi="Arabic Typesetting" w:cs="Arabic Typesetting"/>
          <w:b/>
          <w:bCs/>
          <w:sz w:val="96"/>
          <w:szCs w:val="96"/>
          <w:rtl/>
        </w:rPr>
        <w:t xml:space="preserve">الى هنا ونكمل في اللقاء القادم والسلام عليكم ورحمة الله وبركاته </w:t>
      </w:r>
    </w:p>
    <w:p w:rsidR="000374F6" w:rsidRDefault="000374F6">
      <w:bookmarkStart w:id="0" w:name="_GoBack"/>
      <w:bookmarkEnd w:id="0"/>
    </w:p>
    <w:sectPr w:rsidR="000374F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0D2" w:rsidRDefault="00DB00D2" w:rsidP="00FF0414">
      <w:pPr>
        <w:spacing w:after="0" w:line="240" w:lineRule="auto"/>
      </w:pPr>
      <w:r>
        <w:separator/>
      </w:r>
    </w:p>
  </w:endnote>
  <w:endnote w:type="continuationSeparator" w:id="0">
    <w:p w:rsidR="00DB00D2" w:rsidRDefault="00DB00D2" w:rsidP="00FF0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69120602"/>
      <w:docPartObj>
        <w:docPartGallery w:val="Page Numbers (Bottom of Page)"/>
        <w:docPartUnique/>
      </w:docPartObj>
    </w:sdtPr>
    <w:sdtContent>
      <w:p w:rsidR="00FF0414" w:rsidRDefault="00FF0414">
        <w:pPr>
          <w:pStyle w:val="a4"/>
          <w:jc w:val="center"/>
        </w:pPr>
        <w:r>
          <w:fldChar w:fldCharType="begin"/>
        </w:r>
        <w:r>
          <w:instrText>PAGE   \* MERGEFORMAT</w:instrText>
        </w:r>
        <w:r>
          <w:fldChar w:fldCharType="separate"/>
        </w:r>
        <w:r w:rsidRPr="00FF0414">
          <w:rPr>
            <w:noProof/>
            <w:rtl/>
            <w:lang w:val="ar-SA"/>
          </w:rPr>
          <w:t>7</w:t>
        </w:r>
        <w:r>
          <w:fldChar w:fldCharType="end"/>
        </w:r>
      </w:p>
    </w:sdtContent>
  </w:sdt>
  <w:p w:rsidR="00FF0414" w:rsidRDefault="00FF041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0D2" w:rsidRDefault="00DB00D2" w:rsidP="00FF0414">
      <w:pPr>
        <w:spacing w:after="0" w:line="240" w:lineRule="auto"/>
      </w:pPr>
      <w:r>
        <w:separator/>
      </w:r>
    </w:p>
  </w:footnote>
  <w:footnote w:type="continuationSeparator" w:id="0">
    <w:p w:rsidR="00DB00D2" w:rsidRDefault="00DB00D2" w:rsidP="00FF04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14"/>
    <w:rsid w:val="000374F6"/>
    <w:rsid w:val="00BB584D"/>
    <w:rsid w:val="00DB00D2"/>
    <w:rsid w:val="00FF0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41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0414"/>
    <w:pPr>
      <w:tabs>
        <w:tab w:val="center" w:pos="4153"/>
        <w:tab w:val="right" w:pos="8306"/>
      </w:tabs>
      <w:spacing w:after="0" w:line="240" w:lineRule="auto"/>
    </w:pPr>
  </w:style>
  <w:style w:type="character" w:customStyle="1" w:styleId="Char">
    <w:name w:val="رأس الصفحة Char"/>
    <w:basedOn w:val="a0"/>
    <w:link w:val="a3"/>
    <w:uiPriority w:val="99"/>
    <w:rsid w:val="00FF0414"/>
    <w:rPr>
      <w:rFonts w:cs="Arial"/>
    </w:rPr>
  </w:style>
  <w:style w:type="paragraph" w:styleId="a4">
    <w:name w:val="footer"/>
    <w:basedOn w:val="a"/>
    <w:link w:val="Char0"/>
    <w:uiPriority w:val="99"/>
    <w:unhideWhenUsed/>
    <w:rsid w:val="00FF0414"/>
    <w:pPr>
      <w:tabs>
        <w:tab w:val="center" w:pos="4153"/>
        <w:tab w:val="right" w:pos="8306"/>
      </w:tabs>
      <w:spacing w:after="0" w:line="240" w:lineRule="auto"/>
    </w:pPr>
  </w:style>
  <w:style w:type="character" w:customStyle="1" w:styleId="Char0">
    <w:name w:val="تذييل الصفحة Char"/>
    <w:basedOn w:val="a0"/>
    <w:link w:val="a4"/>
    <w:uiPriority w:val="99"/>
    <w:rsid w:val="00FF0414"/>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41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0414"/>
    <w:pPr>
      <w:tabs>
        <w:tab w:val="center" w:pos="4153"/>
        <w:tab w:val="right" w:pos="8306"/>
      </w:tabs>
      <w:spacing w:after="0" w:line="240" w:lineRule="auto"/>
    </w:pPr>
  </w:style>
  <w:style w:type="character" w:customStyle="1" w:styleId="Char">
    <w:name w:val="رأس الصفحة Char"/>
    <w:basedOn w:val="a0"/>
    <w:link w:val="a3"/>
    <w:uiPriority w:val="99"/>
    <w:rsid w:val="00FF0414"/>
    <w:rPr>
      <w:rFonts w:cs="Arial"/>
    </w:rPr>
  </w:style>
  <w:style w:type="paragraph" w:styleId="a4">
    <w:name w:val="footer"/>
    <w:basedOn w:val="a"/>
    <w:link w:val="Char0"/>
    <w:uiPriority w:val="99"/>
    <w:unhideWhenUsed/>
    <w:rsid w:val="00FF0414"/>
    <w:pPr>
      <w:tabs>
        <w:tab w:val="center" w:pos="4153"/>
        <w:tab w:val="right" w:pos="8306"/>
      </w:tabs>
      <w:spacing w:after="0" w:line="240" w:lineRule="auto"/>
    </w:pPr>
  </w:style>
  <w:style w:type="character" w:customStyle="1" w:styleId="Char0">
    <w:name w:val="تذييل الصفحة Char"/>
    <w:basedOn w:val="a0"/>
    <w:link w:val="a4"/>
    <w:uiPriority w:val="99"/>
    <w:rsid w:val="00FF0414"/>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318</Words>
  <Characters>1815</Characters>
  <Application>Microsoft Office Word</Application>
  <DocSecurity>0</DocSecurity>
  <Lines>15</Lines>
  <Paragraphs>4</Paragraphs>
  <ScaleCrop>false</ScaleCrop>
  <Company>Ahmed-Under</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2021-07-04T10:44:00Z</dcterms:created>
  <dcterms:modified xsi:type="dcterms:W3CDTF">2021-07-04T10:45:00Z</dcterms:modified>
</cp:coreProperties>
</file>