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CE" w:rsidRDefault="00C93BCE" w:rsidP="00C93BCE">
      <w:pPr>
        <w:rPr>
          <w:rFonts w:ascii="Arabic Typesetting" w:hAnsi="Arabic Typesetting" w:cs="Arabic Typesetting"/>
          <w:b/>
          <w:bCs/>
          <w:sz w:val="72"/>
          <w:szCs w:val="72"/>
          <w:rtl/>
        </w:rPr>
      </w:pPr>
      <w:bookmarkStart w:id="0" w:name="_GoBack"/>
      <w:r w:rsidRPr="00720E4B">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رابعة</w:t>
      </w:r>
      <w:r w:rsidRPr="00D31521">
        <w:rPr>
          <w:rFonts w:ascii="Arabic Typesetting" w:hAnsi="Arabic Typesetting" w:cs="Arabic Typesetting"/>
          <w:b/>
          <w:bCs/>
          <w:sz w:val="72"/>
          <w:szCs w:val="72"/>
          <w:rtl/>
        </w:rPr>
        <w:t xml:space="preserve"> والثمانون  </w:t>
      </w:r>
      <w:r w:rsidRPr="00720E4B">
        <w:rPr>
          <w:rFonts w:ascii="Arabic Typesetting" w:hAnsi="Arabic Typesetting" w:cs="Arabic Typesetting"/>
          <w:b/>
          <w:bCs/>
          <w:sz w:val="72"/>
          <w:szCs w:val="72"/>
          <w:rtl/>
        </w:rPr>
        <w:t xml:space="preserve">  بعد المائة  في موضوع (القوي ) وهي بعنوان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شعر في قوة الإرادة والعزيمة </w:t>
      </w:r>
      <w:r w:rsidRPr="00FD5308">
        <w:rPr>
          <w:rFonts w:ascii="Arabic Typesetting" w:hAnsi="Arabic Typesetting" w:cs="Arabic Typesetting" w:hint="cs"/>
          <w:b/>
          <w:bCs/>
          <w:sz w:val="72"/>
          <w:szCs w:val="72"/>
          <w:rtl/>
        </w:rPr>
        <w:t>:</w:t>
      </w:r>
    </w:p>
    <w:p w:rsidR="00C93BCE" w:rsidRDefault="00C93BCE" w:rsidP="00C93BCE">
      <w:pPr>
        <w:rPr>
          <w:rFonts w:ascii="Arabic Typesetting" w:hAnsi="Arabic Typesetting" w:cs="Arabic Typesetting"/>
          <w:b/>
          <w:bCs/>
          <w:sz w:val="72"/>
          <w:szCs w:val="72"/>
          <w:rtl/>
        </w:rPr>
      </w:pP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يقول أبو القاسم الشابي</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p>
    <w:p w:rsidR="00C93BCE"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بارك في الناس أهل الطموح </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cs"/>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ومن يستلذ ركوب الخطر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وأعلن في الكون أن الطموح لهيب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الحياة وروح الظفر </w:t>
      </w:r>
    </w:p>
    <w:p w:rsidR="00C93BCE"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يقول الإمام الشافعي:</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بقدرِ الكدِّ تكتسبُ المعالي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ومن طلب العلا سهر الليالي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lastRenderedPageBreak/>
        <w:t xml:space="preserve"> </w:t>
      </w:r>
      <w:r w:rsidRPr="00FD5308">
        <w:rPr>
          <w:rFonts w:ascii="Arabic Typesetting" w:hAnsi="Arabic Typesetting" w:cs="Arabic Typesetting"/>
          <w:b/>
          <w:bCs/>
          <w:sz w:val="72"/>
          <w:szCs w:val="72"/>
          <w:rtl/>
        </w:rPr>
        <w:t xml:space="preserve">ومن رام العلا من غير كد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أضاع العمر في طلب المحال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تروم العز ثم تنام ليلاً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يغوص البحر من طلب </w:t>
      </w:r>
      <w:proofErr w:type="spellStart"/>
      <w:r w:rsidRPr="00FD5308">
        <w:rPr>
          <w:rFonts w:ascii="Arabic Typesetting" w:hAnsi="Arabic Typesetting" w:cs="Arabic Typesetting"/>
          <w:b/>
          <w:bCs/>
          <w:sz w:val="72"/>
          <w:szCs w:val="72"/>
          <w:rtl/>
        </w:rPr>
        <w:t>اللآلي</w:t>
      </w:r>
      <w:proofErr w:type="spellEnd"/>
      <w:r w:rsidRPr="00FD5308">
        <w:rPr>
          <w:rFonts w:ascii="Arabic Typesetting" w:hAnsi="Arabic Typesetting" w:cs="Arabic Typesetting"/>
          <w:b/>
          <w:bCs/>
          <w:sz w:val="72"/>
          <w:szCs w:val="72"/>
          <w:rtl/>
        </w:rPr>
        <w:t xml:space="preserve"> </w:t>
      </w:r>
    </w:p>
    <w:p w:rsidR="00C93BCE"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يقول المتنبي: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عَلى قَدْرِ أهْلِ العَزْم تأتي العَزائِمُ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وَتأتي علَى قَدْرِ الكِرامِ المَكارمُ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وَتَعْظُمُ في عَينِ الصّغيرِ صغارُها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وَتَصْغُرُ في عَين العَظيمِ العَظائِمُ </w:t>
      </w:r>
    </w:p>
    <w:p w:rsidR="00C93BCE" w:rsidRPr="00720E4B" w:rsidRDefault="00C93BCE" w:rsidP="00C93BCE">
      <w:pPr>
        <w:rPr>
          <w:rFonts w:ascii="Arabic Typesetting" w:hAnsi="Arabic Typesetting" w:cs="Arabic Typesetting"/>
          <w:b/>
          <w:bCs/>
          <w:sz w:val="54"/>
          <w:szCs w:val="54"/>
          <w:rtl/>
        </w:rPr>
      </w:pPr>
      <w:r w:rsidRPr="00720E4B">
        <w:rPr>
          <w:rFonts w:ascii="Arabic Typesetting" w:hAnsi="Arabic Typesetting" w:cs="Arabic Typesetting" w:hint="cs"/>
          <w:b/>
          <w:bCs/>
          <w:sz w:val="54"/>
          <w:szCs w:val="54"/>
          <w:rtl/>
        </w:rPr>
        <w:t xml:space="preserve">[ </w:t>
      </w:r>
      <w:r w:rsidRPr="00720E4B">
        <w:rPr>
          <w:rFonts w:ascii="Arabic Typesetting" w:hAnsi="Arabic Typesetting" w:cs="Arabic Typesetting"/>
          <w:b/>
          <w:bCs/>
          <w:sz w:val="54"/>
          <w:szCs w:val="54"/>
          <w:rtl/>
        </w:rPr>
        <w:t xml:space="preserve">الأنترنت – موقع موضوع - كلمات عن قوة الإرادة والعزيمة  - كتابة شذى محمد سليم </w:t>
      </w:r>
      <w:proofErr w:type="spellStart"/>
      <w:r w:rsidRPr="00720E4B">
        <w:rPr>
          <w:rFonts w:ascii="Arabic Typesetting" w:hAnsi="Arabic Typesetting" w:cs="Arabic Typesetting"/>
          <w:b/>
          <w:bCs/>
          <w:sz w:val="54"/>
          <w:szCs w:val="54"/>
          <w:rtl/>
        </w:rPr>
        <w:t>السخارنة</w:t>
      </w:r>
      <w:proofErr w:type="spellEnd"/>
      <w:r w:rsidRPr="00720E4B">
        <w:rPr>
          <w:rFonts w:ascii="Arabic Typesetting" w:hAnsi="Arabic Typesetting" w:cs="Arabic Typesetting" w:hint="cs"/>
          <w:b/>
          <w:bCs/>
          <w:sz w:val="54"/>
          <w:szCs w:val="54"/>
          <w:rtl/>
        </w:rPr>
        <w:t>]</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العفو</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قوة وعزيمة</w:t>
      </w:r>
      <w:r w:rsidRPr="00FD5308">
        <w:rPr>
          <w:rFonts w:ascii="Arabic Typesetting" w:hAnsi="Arabic Typesetting" w:cs="Arabic Typesetting" w:hint="cs"/>
          <w:b/>
          <w:bCs/>
          <w:sz w:val="72"/>
          <w:szCs w:val="72"/>
          <w:rtl/>
        </w:rPr>
        <w:t xml:space="preserve">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وللأسف نرى على المستوى الفردي والمجتمعي البعد التام عن هذا الخُلق، ولو رجعنا إليه، وطبقناه لانتهت الكثير من مشاكلنا خير نهاية، سواء الفردية منها، والمجتمعية، وأولها السياسية.</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الرد على الإساءة بإساءة مماثلة عدل، والرد على الظالم بمثل فعله عدل، والعفو عن الظالم ذلًا و ضعفًا إذا كان السبب عدم القدرة على الرد مع توفر نية الانتقام من الظالم هو من الذل والضعف.</w:t>
      </w:r>
    </w:p>
    <w:p w:rsidR="00C93BCE"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العفو مع القدرة على الرد فهو أفضل المراتب، وكمال قوة العبد، وهو صَفْحُ الكبار، وقوة </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الشخصية، وعزيمة المرء، وكمال أخلاقه.</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تعالى: {وَأَن تَعْفُوا أَقْرَبُ </w:t>
      </w:r>
      <w:proofErr w:type="spellStart"/>
      <w:r w:rsidRPr="00FD5308">
        <w:rPr>
          <w:rFonts w:ascii="Arabic Typesetting" w:hAnsi="Arabic Typesetting" w:cs="Arabic Typesetting"/>
          <w:b/>
          <w:bCs/>
          <w:sz w:val="72"/>
          <w:szCs w:val="72"/>
          <w:rtl/>
        </w:rPr>
        <w:t>لِلتَّقْوَىٰ</w:t>
      </w:r>
      <w:proofErr w:type="spellEnd"/>
      <w:r w:rsidRPr="00FD5308">
        <w:rPr>
          <w:rFonts w:ascii="Arabic Typesetting" w:hAnsi="Arabic Typesetting" w:cs="Arabic Typesetting"/>
          <w:b/>
          <w:bCs/>
          <w:sz w:val="72"/>
          <w:szCs w:val="72"/>
          <w:rtl/>
        </w:rPr>
        <w:t xml:space="preserve">} [البقرة:237]، ونرى في عفو النبي صلى الله عليه وسلم كمال </w:t>
      </w:r>
      <w:r w:rsidRPr="00FD5308">
        <w:rPr>
          <w:rFonts w:ascii="Arabic Typesetting" w:hAnsi="Arabic Typesetting" w:cs="Arabic Typesetting"/>
          <w:b/>
          <w:bCs/>
          <w:sz w:val="72"/>
          <w:szCs w:val="72"/>
          <w:rtl/>
        </w:rPr>
        <w:lastRenderedPageBreak/>
        <w:t>الشخصية، وكمال القوة والعزيمة، فقد عفا عن أهل مكة بعد كل ما فعلوه، وبعدما تَمَكن وأصبحت له الغلبة، بأبي هو وأمي صلوات ربي وسلامه عليه، هذا بجانب عفوه عن الكثير ممن أساء إليه في العديد من المواقف، والمواضع، مع تمام قدرته على الرد صلى الله عليه وسلم.</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وللأسف نرى على المستوى الفردي والمجتمعي البعد التام عن هذا الخُلق، ولو رجعنا إليه، وطبقناه لانتهت الكثير من مشاكلنا خير نهاية، سواء الفردية منها، والمجتمعية، وأولها السياسية.</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الفضيل بن عياض: "إذا أتاك رجلٌ يشكو إليك رجلًا، فقل: يا أخي، اعفُ عنه؛ فإنَّ العفو أقرب للتقوى، فإن قال: لا يحتمِل قلبي العفوَ، ولكن أنتصر كما أمرَني الله عزَّ وجل فقل له: إن كنتَ تُحسِن أن تنتَصِر، وإلا فارجع إلى باب العفو؛ فإنه باب واسع، فإنَّه </w:t>
      </w:r>
      <w:r w:rsidRPr="00FD5308">
        <w:rPr>
          <w:rFonts w:ascii="Arabic Typesetting" w:hAnsi="Arabic Typesetting" w:cs="Arabic Typesetting"/>
          <w:b/>
          <w:bCs/>
          <w:sz w:val="72"/>
          <w:szCs w:val="72"/>
          <w:rtl/>
        </w:rPr>
        <w:lastRenderedPageBreak/>
        <w:t>مَن عفَا وأصلحَ فأجره على الله، وصاحِبُ العفو ينام على فراشه بالليل، وصاحب الانتصار يقلِّب الأمور؛ لأن ال</w:t>
      </w:r>
      <w:r>
        <w:rPr>
          <w:rFonts w:ascii="Arabic Typesetting" w:hAnsi="Arabic Typesetting" w:cs="Arabic Typesetting"/>
          <w:b/>
          <w:bCs/>
          <w:sz w:val="72"/>
          <w:szCs w:val="72"/>
          <w:rtl/>
        </w:rPr>
        <w:t>فُتُوَّة هي العفوُ عن الإخوان"</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(رواه ابن أبي حاتم؛ في تفسيره:10/3280)، (وأبو نُعيم؛ في الحلية: 8/112).</w:t>
      </w:r>
    </w:p>
    <w:p w:rsidR="00C93BCE" w:rsidRPr="00FD5308"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وقال إبراهيم النخعي: "كان المؤمنون يكرهون أن يستذلوا، وكانوا إذا قدروا عفوا".(تفسير القرآن العظيم؛ لابن كثير:7/210).</w:t>
      </w:r>
    </w:p>
    <w:p w:rsidR="00C93BCE" w:rsidRDefault="00C93BCE" w:rsidP="00C93BCE">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طريق الإسلام  - العفو: قوة وعزيمة- أبو الهيثم محمد درويش</w:t>
      </w:r>
      <w:r w:rsidRPr="00FD5308">
        <w:rPr>
          <w:rFonts w:ascii="Arabic Typesetting" w:hAnsi="Arabic Typesetting" w:cs="Arabic Typesetting" w:hint="cs"/>
          <w:b/>
          <w:bCs/>
          <w:sz w:val="72"/>
          <w:szCs w:val="72"/>
          <w:rtl/>
        </w:rPr>
        <w:t xml:space="preserve"> ]</w:t>
      </w:r>
    </w:p>
    <w:p w:rsidR="00354001" w:rsidRPr="00C93BCE" w:rsidRDefault="00C93BCE" w:rsidP="00C93BCE">
      <w:pPr>
        <w:rPr>
          <w:rFonts w:ascii="Arabic Typesetting" w:hAnsi="Arabic Typesetting" w:cs="Arabic Typesetting"/>
          <w:b/>
          <w:bCs/>
          <w:sz w:val="72"/>
          <w:szCs w:val="72"/>
        </w:rPr>
      </w:pPr>
      <w:r w:rsidRPr="00720E4B">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C93BC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E0" w:rsidRDefault="008A52E0" w:rsidP="00C93BCE">
      <w:pPr>
        <w:spacing w:after="0" w:line="240" w:lineRule="auto"/>
      </w:pPr>
      <w:r>
        <w:separator/>
      </w:r>
    </w:p>
  </w:endnote>
  <w:endnote w:type="continuationSeparator" w:id="0">
    <w:p w:rsidR="008A52E0" w:rsidRDefault="008A52E0" w:rsidP="00C9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5127614"/>
      <w:docPartObj>
        <w:docPartGallery w:val="Page Numbers (Bottom of Page)"/>
        <w:docPartUnique/>
      </w:docPartObj>
    </w:sdtPr>
    <w:sdtContent>
      <w:p w:rsidR="00C93BCE" w:rsidRDefault="00C93BCE">
        <w:pPr>
          <w:pStyle w:val="a4"/>
          <w:jc w:val="center"/>
        </w:pPr>
        <w:r>
          <w:fldChar w:fldCharType="begin"/>
        </w:r>
        <w:r>
          <w:instrText>PAGE   \* MERGEFORMAT</w:instrText>
        </w:r>
        <w:r>
          <w:fldChar w:fldCharType="separate"/>
        </w:r>
        <w:r w:rsidRPr="00C93BCE">
          <w:rPr>
            <w:noProof/>
            <w:rtl/>
            <w:lang w:val="ar-SA"/>
          </w:rPr>
          <w:t>5</w:t>
        </w:r>
        <w:r>
          <w:fldChar w:fldCharType="end"/>
        </w:r>
      </w:p>
    </w:sdtContent>
  </w:sdt>
  <w:p w:rsidR="00C93BCE" w:rsidRDefault="00C93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E0" w:rsidRDefault="008A52E0" w:rsidP="00C93BCE">
      <w:pPr>
        <w:spacing w:after="0" w:line="240" w:lineRule="auto"/>
      </w:pPr>
      <w:r>
        <w:separator/>
      </w:r>
    </w:p>
  </w:footnote>
  <w:footnote w:type="continuationSeparator" w:id="0">
    <w:p w:rsidR="008A52E0" w:rsidRDefault="008A52E0" w:rsidP="00C93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CE"/>
    <w:rsid w:val="00354001"/>
    <w:rsid w:val="008A52E0"/>
    <w:rsid w:val="00BB584D"/>
    <w:rsid w:val="00C93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BCE"/>
    <w:pPr>
      <w:tabs>
        <w:tab w:val="center" w:pos="4153"/>
        <w:tab w:val="right" w:pos="8306"/>
      </w:tabs>
      <w:spacing w:after="0" w:line="240" w:lineRule="auto"/>
    </w:pPr>
  </w:style>
  <w:style w:type="character" w:customStyle="1" w:styleId="Char">
    <w:name w:val="رأس الصفحة Char"/>
    <w:basedOn w:val="a0"/>
    <w:link w:val="a3"/>
    <w:uiPriority w:val="99"/>
    <w:rsid w:val="00C93BCE"/>
    <w:rPr>
      <w:rFonts w:cs="Arial"/>
    </w:rPr>
  </w:style>
  <w:style w:type="paragraph" w:styleId="a4">
    <w:name w:val="footer"/>
    <w:basedOn w:val="a"/>
    <w:link w:val="Char0"/>
    <w:uiPriority w:val="99"/>
    <w:unhideWhenUsed/>
    <w:rsid w:val="00C93BCE"/>
    <w:pPr>
      <w:tabs>
        <w:tab w:val="center" w:pos="4153"/>
        <w:tab w:val="right" w:pos="8306"/>
      </w:tabs>
      <w:spacing w:after="0" w:line="240" w:lineRule="auto"/>
    </w:pPr>
  </w:style>
  <w:style w:type="character" w:customStyle="1" w:styleId="Char0">
    <w:name w:val="تذييل الصفحة Char"/>
    <w:basedOn w:val="a0"/>
    <w:link w:val="a4"/>
    <w:uiPriority w:val="99"/>
    <w:rsid w:val="00C93BC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BCE"/>
    <w:pPr>
      <w:tabs>
        <w:tab w:val="center" w:pos="4153"/>
        <w:tab w:val="right" w:pos="8306"/>
      </w:tabs>
      <w:spacing w:after="0" w:line="240" w:lineRule="auto"/>
    </w:pPr>
  </w:style>
  <w:style w:type="character" w:customStyle="1" w:styleId="Char">
    <w:name w:val="رأس الصفحة Char"/>
    <w:basedOn w:val="a0"/>
    <w:link w:val="a3"/>
    <w:uiPriority w:val="99"/>
    <w:rsid w:val="00C93BCE"/>
    <w:rPr>
      <w:rFonts w:cs="Arial"/>
    </w:rPr>
  </w:style>
  <w:style w:type="paragraph" w:styleId="a4">
    <w:name w:val="footer"/>
    <w:basedOn w:val="a"/>
    <w:link w:val="Char0"/>
    <w:uiPriority w:val="99"/>
    <w:unhideWhenUsed/>
    <w:rsid w:val="00C93BCE"/>
    <w:pPr>
      <w:tabs>
        <w:tab w:val="center" w:pos="4153"/>
        <w:tab w:val="right" w:pos="8306"/>
      </w:tabs>
      <w:spacing w:after="0" w:line="240" w:lineRule="auto"/>
    </w:pPr>
  </w:style>
  <w:style w:type="character" w:customStyle="1" w:styleId="Char0">
    <w:name w:val="تذييل الصفحة Char"/>
    <w:basedOn w:val="a0"/>
    <w:link w:val="a4"/>
    <w:uiPriority w:val="99"/>
    <w:rsid w:val="00C93BC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2146</Characters>
  <Application>Microsoft Office Word</Application>
  <DocSecurity>0</DocSecurity>
  <Lines>17</Lines>
  <Paragraphs>5</Paragraphs>
  <ScaleCrop>false</ScaleCrop>
  <Company>Ahmed-Under</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2021-09-30T07:19:00Z</dcterms:created>
  <dcterms:modified xsi:type="dcterms:W3CDTF">2021-09-30T07:20:00Z</dcterms:modified>
</cp:coreProperties>
</file>