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90" w:rsidRPr="00D236EF" w:rsidRDefault="00DC7290" w:rsidP="00DC72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236EF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DC7290" w:rsidRPr="00D236EF" w:rsidRDefault="00DC7290" w:rsidP="00DC72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236EF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السابعة والعشرون في موضوع (الحفيظ) والتي هي بعنوان :</w:t>
      </w:r>
    </w:p>
    <w:p w:rsidR="00DC7290" w:rsidRDefault="00DC7290" w:rsidP="00DC72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236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*ومن آثار الإيمان أيضاً </w:t>
      </w:r>
      <w:proofErr w:type="spellStart"/>
      <w:r w:rsidRPr="00D236EF">
        <w:rPr>
          <w:rFonts w:ascii="Arabic Typesetting" w:hAnsi="Arabic Typesetting" w:cs="Arabic Typesetting"/>
          <w:b/>
          <w:bCs/>
          <w:sz w:val="96"/>
          <w:szCs w:val="96"/>
          <w:rtl/>
        </w:rPr>
        <w:t>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هذين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الاسمين العظيمين :(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الحفيظ</w:t>
      </w:r>
      <w:r w:rsidRPr="00D236EF">
        <w:rPr>
          <w:rFonts w:ascii="Arabic Typesetting" w:hAnsi="Arabic Typesetting" w:cs="Arabic Typesetting"/>
          <w:b/>
          <w:bCs/>
          <w:sz w:val="96"/>
          <w:szCs w:val="96"/>
          <w:rtl/>
        </w:rPr>
        <w:t>،الحافظ</w:t>
      </w:r>
      <w:proofErr w:type="spellEnd"/>
      <w:r w:rsidRPr="00D236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رابعًا: مدح الله - سبحانه - الذين يحفظون حقوقه وحدوده، فقال بعدما ذكر بعضًا من صفاتهم: ﴿ وَالْحَافِظُونَ لِحُدُودِ اللَّهِ وَبَشِّرِ الْمُؤْمِنِينَ ﴾ [التوبة: 112]. وقال تعالى: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﴿ هَذَا مَا تُوعَدُونَ لِكُلِّ أَوَّابٍ حَفِيظٍ * مَنْ خَشِيَ الرَّحْمَنَ بِالْغَيْبِ وَجَاءَ بِقَلْبٍ مُنِيبٍ ﴾ [ق: 32، 33]. ومما يلزم المؤمن حفظه رأسه، وبطنه، وحفظ الرأس يدخل فيه حفظ السمع، والبصر، واللسان، من المحرمات، وحفظ البطن يتضمن حفظ القلب عن الإصرار على مُحَرَّمٍ، قال الله تعالى: ﴿ وَاعْلَمُوا أَنَّ اللَّهَ يَعْلَمُ مَا فِي أَنْفُسِكُمْ فَاحْذَرُوهُ ﴾ [البقرة: 235]. وقد جمع الله ذلك كله في قوله: ﴿ وَلَا تَقْفُ مَا لَيْسَ لَكَ بِهِ عِلْمٌ إِنَّ السَّمْعَ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وَالْبَصَرَ وَالْفُؤَادَ كُلُّ أُولَئِكَ كَانَ عَنْهُ مَسْئُولًا ﴾ [الإسراء: 36]. ويدخل في حفظ البطن حفظه من إدخال الحرام إليه من المأكولات والمشروبات. ومما يجب حفظه من المَنهِيَّاتِ حفظ اللسان والفرج، قال تعالى: ﴿ وَالْحَافِظِينَ فُرُوجَهُمْ وَالْحَافِظَاتِ ﴾ [الأحزاب: 35]. روى الإمام أحمد في مسنده من حديث أبي موسى الأشعري- رضي الله عنه - قال: قال رسول الله - صلى الله عليه وسلم-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قال: "مَنْ حَفِظَ مَا بَيْنَ فَقْمَيهِ وَفَرْجَهُ دَخَلَ الْجَنَّةَ"</w:t>
      </w:r>
    </w:p>
    <w:p w:rsidR="00DC7290" w:rsidRDefault="00DC7290" w:rsidP="00DC72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[ (32/330)برقم 19559 وقال محققو المسند صحيح لغيره.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C7290" w:rsidRPr="005E5842" w:rsidRDefault="00DC7290" w:rsidP="00DC72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خامسًا: أن من أعظم ما يجب على المسلم حفظه من حقوق الله (التوحيد) فإن من حفظ هذا الحق حفظه الله يوم القيامة وأَمَّنَهُ من عذابه، قال تعالى: ﴿ الَّذِينَ آَمَنُوا وَلَمْ يَلْبِسُوا إِيمَانَهُمْ بِظُلْمٍ أُولَئِكَ لَهُمُ الْأَمْنُ وَهُمْ مُهْتَدُونَ ﴾ [الأنعام: 82]. روى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البخاري ومسلم في صحيحيهما من حديث معاذ- رضي الله عنه - أن النبي-صلى الله عليه وسلم- قال لمعاذ: "هَلْ تَدْرِي حَقَّ اللَّهِ عَلَى عِبَادِهِ؟ وَمَا حَقُّ الْعِبَادِ عَلَى اللَّهِ؟"، قُلْتُ: اللَّهُ وَرَسُولُهُ أَعْلَمُ، قَالَ: "فَإِنَّ حَقَّ اللَّهِ عَلى الْعِبَادِ أَنْ يَعْبُدُوهُ وَلَا يُشْرِكُوا بِهِ شَيْئًا، وَحَقَّ الْعِبَادِ عَلَى اللَّهِ أَنْ لَا يُعَذِّبَ مَنْ لَا يُشْرِكُ بِهِ شَيْئًا"، فَقُلْتُ: يَا رَسُولَ اللَّهِ أَفَلَا أُبَشِّرُ بِهِ النَّاسَ؟ قَالَ: "لَا تُبَشِّرْهُمْ فَيَتَّكِلُوا"[ برقم 2856؛ وصحيح مسلم برقم 30.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DC7290" w:rsidRPr="005E5842" w:rsidRDefault="00DC7290" w:rsidP="00DC72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وبالجملة فإن المؤمن مأمور بحفظ دينه أجمع، وكلما كان المؤمن لدينه أحفظ كان حفظ الله له أعظم، قال تعالى: ﴿ يَا بَنِي إِسْرَائِيلَ اذْكُرُوا نِعْمَتِيَ الَّتِي أَنْعَمْتُ عَلَيْكُمْ وَأَوْفُوا بِعَهْدِي أُوفِ بِعَهْدِكُمْ وَإِيَّايَ فَارْهَبُونِ ﴾ </w:t>
      </w:r>
      <w:r w:rsidRPr="00D236EF">
        <w:rPr>
          <w:rFonts w:ascii="Arabic Typesetting" w:hAnsi="Arabic Typesetting" w:cs="Arabic Typesetting"/>
          <w:b/>
          <w:bCs/>
          <w:sz w:val="94"/>
          <w:szCs w:val="94"/>
          <w:rtl/>
        </w:rPr>
        <w:t>[البقرة: 40].</w:t>
      </w:r>
    </w:p>
    <w:p w:rsidR="00DC7290" w:rsidRPr="005E5842" w:rsidRDefault="00DC7290" w:rsidP="00DC72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سادسًا: أن المحفوظ هو ما حفظه الله - سبحانه - وتعالى - وشاء له أن يُحفظ، وأما من شاء الله أن يضيع أو يتغير فإنه ضائع لا محالة، وقد </w:t>
      </w:r>
    </w:p>
    <w:p w:rsidR="00DC7290" w:rsidRDefault="00DC7290" w:rsidP="00DC7290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تَكَفَّلَ الله بحفظ كتابه العزيز من التغيير، والتبديل إلى يوم القيامة، قال تعالى: ﴿ إِنَّا نَحْنُ نَزَّلْنَا الذِّكْرَ وَإِنَّا لَهُ لَحَافِظُونَ ﴾ </w:t>
      </w:r>
      <w:r w:rsidRPr="00C14350">
        <w:rPr>
          <w:rFonts w:ascii="Arabic Typesetting" w:hAnsi="Arabic Typesetting" w:cs="Arabic Typesetting"/>
          <w:b/>
          <w:bCs/>
          <w:sz w:val="70"/>
          <w:szCs w:val="70"/>
          <w:rtl/>
        </w:rPr>
        <w:t>[الحجر: 9]</w:t>
      </w:r>
    </w:p>
    <w:p w:rsidR="00DC7290" w:rsidRPr="00C14350" w:rsidRDefault="00DC7290" w:rsidP="00DC7290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C14350">
        <w:rPr>
          <w:rFonts w:ascii="Arabic Typesetting" w:hAnsi="Arabic Typesetting" w:cs="Arabic Typesetting"/>
          <w:b/>
          <w:bCs/>
          <w:sz w:val="70"/>
          <w:szCs w:val="70"/>
          <w:rtl/>
        </w:rPr>
        <w:t>[ انظر المنهج الأسمى في شرح أسماء الله الحسنى للنجدي (1/339-354).</w:t>
      </w:r>
      <w:r w:rsidRPr="00C14350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]</w:t>
      </w:r>
    </w:p>
    <w:p w:rsidR="00DC7290" w:rsidRPr="00C14350" w:rsidRDefault="00DC7290" w:rsidP="00DC7290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C14350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 xml:space="preserve">[ </w:t>
      </w:r>
      <w:r w:rsidRPr="00C14350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الأنترنت – موقع </w:t>
      </w:r>
      <w:proofErr w:type="spellStart"/>
      <w:r w:rsidRPr="00C14350">
        <w:rPr>
          <w:rFonts w:ascii="Arabic Typesetting" w:hAnsi="Arabic Typesetting" w:cs="Arabic Typesetting"/>
          <w:b/>
          <w:bCs/>
          <w:sz w:val="70"/>
          <w:szCs w:val="70"/>
          <w:rtl/>
        </w:rPr>
        <w:t>الألوكة</w:t>
      </w:r>
      <w:proofErr w:type="spellEnd"/>
      <w:r w:rsidRPr="00C14350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 - شرح اسم الله ( الحفيظ والحافظ ) - د. أمين بن عبدالله </w:t>
      </w:r>
      <w:proofErr w:type="spellStart"/>
      <w:r w:rsidRPr="00C14350">
        <w:rPr>
          <w:rFonts w:ascii="Arabic Typesetting" w:hAnsi="Arabic Typesetting" w:cs="Arabic Typesetting"/>
          <w:b/>
          <w:bCs/>
          <w:sz w:val="70"/>
          <w:szCs w:val="70"/>
          <w:rtl/>
        </w:rPr>
        <w:t>الشقاوي</w:t>
      </w:r>
      <w:proofErr w:type="spellEnd"/>
      <w:r w:rsidRPr="00C14350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 xml:space="preserve"> ]</w:t>
      </w:r>
    </w:p>
    <w:p w:rsidR="00DC7290" w:rsidRPr="00C14350" w:rsidRDefault="00DC7290" w:rsidP="00DC72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1435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9D" w:rsidRDefault="00D1329D" w:rsidP="00DC7290">
      <w:pPr>
        <w:spacing w:after="0" w:line="240" w:lineRule="auto"/>
      </w:pPr>
      <w:r>
        <w:separator/>
      </w:r>
    </w:p>
  </w:endnote>
  <w:endnote w:type="continuationSeparator" w:id="0">
    <w:p w:rsidR="00D1329D" w:rsidRDefault="00D1329D" w:rsidP="00DC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4798976"/>
      <w:docPartObj>
        <w:docPartGallery w:val="Page Numbers (Bottom of Page)"/>
        <w:docPartUnique/>
      </w:docPartObj>
    </w:sdtPr>
    <w:sdtContent>
      <w:p w:rsidR="00DC7290" w:rsidRDefault="00DC72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290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C7290" w:rsidRDefault="00DC72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9D" w:rsidRDefault="00D1329D" w:rsidP="00DC7290">
      <w:pPr>
        <w:spacing w:after="0" w:line="240" w:lineRule="auto"/>
      </w:pPr>
      <w:r>
        <w:separator/>
      </w:r>
    </w:p>
  </w:footnote>
  <w:footnote w:type="continuationSeparator" w:id="0">
    <w:p w:rsidR="00D1329D" w:rsidRDefault="00D1329D" w:rsidP="00DC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0"/>
    <w:rsid w:val="00101EF8"/>
    <w:rsid w:val="00BB584D"/>
    <w:rsid w:val="00D1329D"/>
    <w:rsid w:val="00D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729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C7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729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729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C7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729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435</Words>
  <Characters>2486</Characters>
  <Application>Microsoft Office Word</Application>
  <DocSecurity>0</DocSecurity>
  <Lines>20</Lines>
  <Paragraphs>5</Paragraphs>
  <ScaleCrop>false</ScaleCrop>
  <Company>Ahmed-Under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2021-02-16T03:27:00Z</dcterms:created>
  <dcterms:modified xsi:type="dcterms:W3CDTF">2021-02-16T03:28:00Z</dcterms:modified>
</cp:coreProperties>
</file>