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D83" w:rsidRDefault="00555D83" w:rsidP="00555D83">
      <w:pPr>
        <w:rPr>
          <w:rFonts w:ascii="Arabic Typesetting" w:hAnsi="Arabic Typesetting" w:cs="Arabic Typesetting"/>
          <w:b/>
          <w:bCs/>
          <w:sz w:val="94"/>
          <w:szCs w:val="94"/>
          <w:rtl/>
        </w:rPr>
      </w:pPr>
      <w:r w:rsidRPr="00FF7E83">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الواحدة و</w:t>
      </w:r>
      <w:r w:rsidRPr="00FF7E83">
        <w:rPr>
          <w:rFonts w:ascii="Arabic Typesetting" w:hAnsi="Arabic Typesetting" w:cs="Arabic Typesetting"/>
          <w:b/>
          <w:bCs/>
          <w:sz w:val="94"/>
          <w:szCs w:val="94"/>
          <w:rtl/>
        </w:rPr>
        <w:t>العشرون</w:t>
      </w:r>
      <w:r>
        <w:rPr>
          <w:rFonts w:ascii="Arabic Typesetting" w:hAnsi="Arabic Typesetting" w:cs="Arabic Typesetting" w:hint="cs"/>
          <w:b/>
          <w:bCs/>
          <w:sz w:val="94"/>
          <w:szCs w:val="94"/>
          <w:rtl/>
        </w:rPr>
        <w:t xml:space="preserve"> </w:t>
      </w:r>
      <w:r w:rsidRPr="00FF7E83">
        <w:rPr>
          <w:rFonts w:ascii="Arabic Typesetting" w:hAnsi="Arabic Typesetting" w:cs="Arabic Typesetting"/>
          <w:b/>
          <w:bCs/>
          <w:sz w:val="94"/>
          <w:szCs w:val="94"/>
          <w:rtl/>
        </w:rPr>
        <w:t>بعد المائة في موضوع (الوتر) من اسماء الله الحسنى وصفاته وهي بع</w:t>
      </w:r>
      <w:r>
        <w:rPr>
          <w:rFonts w:ascii="Arabic Typesetting" w:hAnsi="Arabic Typesetting" w:cs="Arabic Typesetting"/>
          <w:b/>
          <w:bCs/>
          <w:sz w:val="94"/>
          <w:szCs w:val="94"/>
          <w:rtl/>
        </w:rPr>
        <w:t>نوان:</w:t>
      </w:r>
      <w:r>
        <w:rPr>
          <w:rFonts w:ascii="Arabic Typesetting" w:hAnsi="Arabic Typesetting" w:cs="Arabic Typesetting" w:hint="cs"/>
          <w:b/>
          <w:bCs/>
          <w:sz w:val="94"/>
          <w:szCs w:val="94"/>
          <w:rtl/>
        </w:rPr>
        <w:t xml:space="preserve"> </w:t>
      </w:r>
    </w:p>
    <w:p w:rsidR="00555D83" w:rsidRPr="000A3796" w:rsidRDefault="00555D83" w:rsidP="00555D8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ما هو تعريف التوتر النفسي؟ وما هي كيفية إدارة الضغط العصبي؟</w:t>
      </w:r>
      <w:r w:rsidRPr="000A3796">
        <w:rPr>
          <w:rFonts w:ascii="Arabic Typesetting" w:hAnsi="Arabic Typesetting" w:cs="Arabic Typesetting" w:hint="cs"/>
          <w:b/>
          <w:bCs/>
          <w:sz w:val="94"/>
          <w:szCs w:val="94"/>
          <w:rtl/>
        </w:rPr>
        <w:t xml:space="preserve"> </w:t>
      </w:r>
    </w:p>
    <w:p w:rsidR="00555D83" w:rsidRPr="00FF7E83" w:rsidRDefault="00555D83" w:rsidP="00555D83">
      <w:pPr>
        <w:rPr>
          <w:rFonts w:ascii="Arabic Typesetting" w:hAnsi="Arabic Typesetting" w:cs="Arabic Typesetting"/>
          <w:b/>
          <w:bCs/>
          <w:sz w:val="98"/>
          <w:szCs w:val="98"/>
          <w:rtl/>
        </w:rPr>
      </w:pPr>
      <w:r w:rsidRPr="000A3796">
        <w:rPr>
          <w:rFonts w:ascii="Arabic Typesetting" w:hAnsi="Arabic Typesetting" w:cs="Arabic Typesetting"/>
          <w:b/>
          <w:bCs/>
          <w:sz w:val="94"/>
          <w:szCs w:val="94"/>
          <w:rtl/>
        </w:rPr>
        <w:t>تعريف التوتر</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يقول علماء علم النفس أن التوتر هو شعور الشخص </w:t>
      </w:r>
      <w:r w:rsidRPr="00FF7E83">
        <w:rPr>
          <w:rFonts w:ascii="Arabic Typesetting" w:hAnsi="Arabic Typesetting" w:cs="Arabic Typesetting"/>
          <w:b/>
          <w:bCs/>
          <w:sz w:val="80"/>
          <w:szCs w:val="80"/>
          <w:rtl/>
        </w:rPr>
        <w:t>بالإجهاد الذهني والبدني والعاطفي بسبب تعرضه لأمر صادم أو موقف صعب.</w:t>
      </w:r>
    </w:p>
    <w:p w:rsidR="00555D83" w:rsidRPr="000A3796" w:rsidRDefault="00555D83" w:rsidP="00555D8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 xml:space="preserve"> ولذلك يعتبر التوتر رد فعل يقوم به جسم الشخص كنوع من أنواع الحيل الدفاعية لحماية الشخص من الانهيار النفسي أو العاطفي.</w:t>
      </w:r>
    </w:p>
    <w:p w:rsidR="00555D83" w:rsidRPr="000A3796" w:rsidRDefault="00555D83" w:rsidP="00555D8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 ومن الممكن أن يستمر شعور التوتر مع الشخص لفترة معينة من الزمن حتى يعود الشخص لوضعه الطبيعي. </w:t>
      </w:r>
    </w:p>
    <w:p w:rsidR="00555D83" w:rsidRPr="00902D95" w:rsidRDefault="00555D83" w:rsidP="00555D83">
      <w:pPr>
        <w:rPr>
          <w:rFonts w:ascii="Arabic Typesetting" w:hAnsi="Arabic Typesetting" w:cs="Arabic Typesetting"/>
          <w:b/>
          <w:bCs/>
          <w:sz w:val="90"/>
          <w:szCs w:val="90"/>
          <w:rtl/>
        </w:rPr>
      </w:pPr>
      <w:r w:rsidRPr="00902D95">
        <w:rPr>
          <w:rFonts w:ascii="Arabic Typesetting" w:hAnsi="Arabic Typesetting" w:cs="Arabic Typesetting"/>
          <w:b/>
          <w:bCs/>
          <w:sz w:val="90"/>
          <w:szCs w:val="90"/>
          <w:rtl/>
        </w:rPr>
        <w:t xml:space="preserve">أو وضع آخر قبل وقوعه تحت صدمة أو موقف صعب جعله يشعر بالتوتر. </w:t>
      </w:r>
    </w:p>
    <w:p w:rsidR="00555D83" w:rsidRPr="000A3796" w:rsidRDefault="00555D83" w:rsidP="00555D83">
      <w:pPr>
        <w:rPr>
          <w:rFonts w:ascii="Arabic Typesetting" w:hAnsi="Arabic Typesetting" w:cs="Arabic Typesetting"/>
          <w:b/>
          <w:bCs/>
          <w:sz w:val="94"/>
          <w:szCs w:val="94"/>
          <w:rtl/>
        </w:rPr>
      </w:pPr>
      <w:r w:rsidRPr="000A3796">
        <w:rPr>
          <w:rFonts w:ascii="Arabic Typesetting" w:hAnsi="Arabic Typesetting" w:cs="Arabic Typesetting" w:hint="cs"/>
          <w:b/>
          <w:bCs/>
          <w:sz w:val="94"/>
          <w:szCs w:val="94"/>
          <w:rtl/>
        </w:rPr>
        <w:lastRenderedPageBreak/>
        <w:t xml:space="preserve">   </w:t>
      </w:r>
      <w:r w:rsidRPr="000A3796">
        <w:rPr>
          <w:rFonts w:ascii="Arabic Typesetting" w:hAnsi="Arabic Typesetting" w:cs="Arabic Typesetting"/>
          <w:b/>
          <w:bCs/>
          <w:sz w:val="94"/>
          <w:szCs w:val="94"/>
          <w:rtl/>
        </w:rPr>
        <w:t xml:space="preserve">يقول أطباء علم النفس أن الشعور بالتوتر هو أمر طبيعي لدى الإنسان، ومن الممكن أن يشعر الشخص بالتوتر خلال اليوم لأكثر من مرة. كما يقول علماء علم النفس أن هناك توتر سلبي وتوتر إيجابي، فالتوتر الإيجابي هو الذي يحفز الشخص للإنجاز والعمل في أمر معين بهمة ونشاط. </w:t>
      </w:r>
    </w:p>
    <w:p w:rsidR="00555D83" w:rsidRPr="00902D95" w:rsidRDefault="00555D83" w:rsidP="00555D83">
      <w:pPr>
        <w:rPr>
          <w:rFonts w:ascii="Arabic Typesetting" w:hAnsi="Arabic Typesetting" w:cs="Arabic Typesetting"/>
          <w:b/>
          <w:bCs/>
          <w:sz w:val="92"/>
          <w:szCs w:val="92"/>
          <w:rtl/>
        </w:rPr>
      </w:pPr>
      <w:r w:rsidRPr="00902D95">
        <w:rPr>
          <w:rFonts w:ascii="Arabic Typesetting" w:hAnsi="Arabic Typesetting" w:cs="Arabic Typesetting"/>
          <w:b/>
          <w:bCs/>
          <w:sz w:val="92"/>
          <w:szCs w:val="92"/>
          <w:rtl/>
        </w:rPr>
        <w:t xml:space="preserve">كما أن التوتر الإيجابي هو الذي لا يستمر مع الشخص أكثر من 30 دقيقة. </w:t>
      </w:r>
    </w:p>
    <w:p w:rsidR="00555D83" w:rsidRDefault="00555D83" w:rsidP="00555D8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أما التوتر السلبي فهو التوتر الناتج عن وقوع الشخص تحت ضغط معين، ويستمر </w:t>
      </w:r>
      <w:r w:rsidRPr="000A3796">
        <w:rPr>
          <w:rFonts w:ascii="Arabic Typesetting" w:hAnsi="Arabic Typesetting" w:cs="Arabic Typesetting"/>
          <w:b/>
          <w:bCs/>
          <w:sz w:val="94"/>
          <w:szCs w:val="94"/>
          <w:rtl/>
        </w:rPr>
        <w:lastRenderedPageBreak/>
        <w:t xml:space="preserve">مع الشخص أسابيع أو أيام. </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وفي هذه الحالة تظهر على الشخص بعض الأعراض الجسدية مثل آلام </w:t>
      </w:r>
    </w:p>
    <w:p w:rsidR="00555D83" w:rsidRPr="000A3796" w:rsidRDefault="00555D83" w:rsidP="00555D8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العظام والعضلات. بالإضافة إلى أن الشخص من الممكن أن يصاب </w:t>
      </w:r>
    </w:p>
    <w:p w:rsidR="00555D83" w:rsidRDefault="00555D83" w:rsidP="00555D8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ببعض الاضطرابات النفسية مثل اضطراب القلق المزمن أو الاكتئاب. ولذلك في حال شعر الشخص بالتوتر نتيجة ظرف معين تعرض له لأكثر من أسبوعين عليه فورا التوجه إلى الطبيب المختص لعمل اللازم. وذلك قبل أن يتفاقم </w:t>
      </w:r>
      <w:r w:rsidRPr="000A3796">
        <w:rPr>
          <w:rFonts w:ascii="Arabic Typesetting" w:hAnsi="Arabic Typesetting" w:cs="Arabic Typesetting"/>
          <w:b/>
          <w:bCs/>
          <w:sz w:val="94"/>
          <w:szCs w:val="94"/>
          <w:rtl/>
        </w:rPr>
        <w:lastRenderedPageBreak/>
        <w:t xml:space="preserve">الأمر، ويزداد سوءا، وتحدث مضاعفات صحية خطيرة للشخص هو في غنى عنها. </w:t>
      </w:r>
    </w:p>
    <w:p w:rsidR="00555D83" w:rsidRPr="00562D92" w:rsidRDefault="00555D83" w:rsidP="00555D83">
      <w:pPr>
        <w:rPr>
          <w:rFonts w:ascii="Arabic Typesetting" w:hAnsi="Arabic Typesetting" w:cs="Arabic Typesetting"/>
          <w:b/>
          <w:bCs/>
          <w:sz w:val="94"/>
          <w:szCs w:val="94"/>
          <w:rtl/>
        </w:rPr>
      </w:pPr>
      <w:r w:rsidRPr="00562D92">
        <w:rPr>
          <w:rFonts w:ascii="Arabic Typesetting" w:hAnsi="Arabic Typesetting" w:cs="Arabic Typesetting"/>
          <w:b/>
          <w:bCs/>
          <w:sz w:val="94"/>
          <w:szCs w:val="94"/>
          <w:rtl/>
        </w:rPr>
        <w:t>إلى هنا ونكمل في اللقاء القادم والسلام عليكم ورحمة الله وبركاته.</w:t>
      </w:r>
    </w:p>
    <w:p w:rsidR="001C7AFA" w:rsidRDefault="001C7AFA">
      <w:bookmarkStart w:id="0" w:name="_GoBack"/>
      <w:bookmarkEnd w:id="0"/>
    </w:p>
    <w:sectPr w:rsidR="001C7AF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845" w:rsidRDefault="00DB2845" w:rsidP="00555D83">
      <w:pPr>
        <w:spacing w:after="0" w:line="240" w:lineRule="auto"/>
      </w:pPr>
      <w:r>
        <w:separator/>
      </w:r>
    </w:p>
  </w:endnote>
  <w:endnote w:type="continuationSeparator" w:id="0">
    <w:p w:rsidR="00DB2845" w:rsidRDefault="00DB2845" w:rsidP="0055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3943682"/>
      <w:docPartObj>
        <w:docPartGallery w:val="Page Numbers (Bottom of Page)"/>
        <w:docPartUnique/>
      </w:docPartObj>
    </w:sdtPr>
    <w:sdtContent>
      <w:p w:rsidR="00555D83" w:rsidRDefault="00555D83">
        <w:pPr>
          <w:pStyle w:val="a4"/>
          <w:jc w:val="center"/>
        </w:pPr>
        <w:r>
          <w:fldChar w:fldCharType="begin"/>
        </w:r>
        <w:r>
          <w:instrText>PAGE   \* MERGEFORMAT</w:instrText>
        </w:r>
        <w:r>
          <w:fldChar w:fldCharType="separate"/>
        </w:r>
        <w:r w:rsidRPr="00555D83">
          <w:rPr>
            <w:noProof/>
            <w:rtl/>
            <w:lang w:val="ar-SA"/>
          </w:rPr>
          <w:t>5</w:t>
        </w:r>
        <w:r>
          <w:fldChar w:fldCharType="end"/>
        </w:r>
      </w:p>
    </w:sdtContent>
  </w:sdt>
  <w:p w:rsidR="00555D83" w:rsidRDefault="00555D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845" w:rsidRDefault="00DB2845" w:rsidP="00555D83">
      <w:pPr>
        <w:spacing w:after="0" w:line="240" w:lineRule="auto"/>
      </w:pPr>
      <w:r>
        <w:separator/>
      </w:r>
    </w:p>
  </w:footnote>
  <w:footnote w:type="continuationSeparator" w:id="0">
    <w:p w:rsidR="00DB2845" w:rsidRDefault="00DB2845" w:rsidP="00555D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83"/>
    <w:rsid w:val="001C7AFA"/>
    <w:rsid w:val="00555D83"/>
    <w:rsid w:val="005C0EBC"/>
    <w:rsid w:val="00DB28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8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D83"/>
    <w:pPr>
      <w:tabs>
        <w:tab w:val="center" w:pos="4153"/>
        <w:tab w:val="right" w:pos="8306"/>
      </w:tabs>
      <w:spacing w:after="0" w:line="240" w:lineRule="auto"/>
    </w:pPr>
  </w:style>
  <w:style w:type="character" w:customStyle="1" w:styleId="Char">
    <w:name w:val="رأس الصفحة Char"/>
    <w:basedOn w:val="a0"/>
    <w:link w:val="a3"/>
    <w:uiPriority w:val="99"/>
    <w:rsid w:val="00555D83"/>
    <w:rPr>
      <w:rFonts w:cs="Arial"/>
    </w:rPr>
  </w:style>
  <w:style w:type="paragraph" w:styleId="a4">
    <w:name w:val="footer"/>
    <w:basedOn w:val="a"/>
    <w:link w:val="Char0"/>
    <w:uiPriority w:val="99"/>
    <w:unhideWhenUsed/>
    <w:rsid w:val="00555D83"/>
    <w:pPr>
      <w:tabs>
        <w:tab w:val="center" w:pos="4153"/>
        <w:tab w:val="right" w:pos="8306"/>
      </w:tabs>
      <w:spacing w:after="0" w:line="240" w:lineRule="auto"/>
    </w:pPr>
  </w:style>
  <w:style w:type="character" w:customStyle="1" w:styleId="Char0">
    <w:name w:val="تذييل الصفحة Char"/>
    <w:basedOn w:val="a0"/>
    <w:link w:val="a4"/>
    <w:uiPriority w:val="99"/>
    <w:rsid w:val="00555D8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8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D83"/>
    <w:pPr>
      <w:tabs>
        <w:tab w:val="center" w:pos="4153"/>
        <w:tab w:val="right" w:pos="8306"/>
      </w:tabs>
      <w:spacing w:after="0" w:line="240" w:lineRule="auto"/>
    </w:pPr>
  </w:style>
  <w:style w:type="character" w:customStyle="1" w:styleId="Char">
    <w:name w:val="رأس الصفحة Char"/>
    <w:basedOn w:val="a0"/>
    <w:link w:val="a3"/>
    <w:uiPriority w:val="99"/>
    <w:rsid w:val="00555D83"/>
    <w:rPr>
      <w:rFonts w:cs="Arial"/>
    </w:rPr>
  </w:style>
  <w:style w:type="paragraph" w:styleId="a4">
    <w:name w:val="footer"/>
    <w:basedOn w:val="a"/>
    <w:link w:val="Char0"/>
    <w:uiPriority w:val="99"/>
    <w:unhideWhenUsed/>
    <w:rsid w:val="00555D83"/>
    <w:pPr>
      <w:tabs>
        <w:tab w:val="center" w:pos="4153"/>
        <w:tab w:val="right" w:pos="8306"/>
      </w:tabs>
      <w:spacing w:after="0" w:line="240" w:lineRule="auto"/>
    </w:pPr>
  </w:style>
  <w:style w:type="character" w:customStyle="1" w:styleId="Char0">
    <w:name w:val="تذييل الصفحة Char"/>
    <w:basedOn w:val="a0"/>
    <w:link w:val="a4"/>
    <w:uiPriority w:val="99"/>
    <w:rsid w:val="00555D8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Words>
  <Characters>1283</Characters>
  <Application>Microsoft Office Word</Application>
  <DocSecurity>0</DocSecurity>
  <Lines>10</Lines>
  <Paragraphs>3</Paragraphs>
  <ScaleCrop>false</ScaleCrop>
  <Company>Ahmed-Under</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2023-10-10T10:13:00Z</dcterms:created>
  <dcterms:modified xsi:type="dcterms:W3CDTF">2023-10-10T10:14:00Z</dcterms:modified>
</cp:coreProperties>
</file>