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F5" w:rsidRPr="008A7D9D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8A7D9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بسم الله ، والحمد لله ، والصلاة والسلام على رسول الله وبعد : فهذه </w:t>
      </w:r>
    </w:p>
    <w:p w:rsidR="00F63AF5" w:rsidRPr="008A7D9D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8A7D9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الحلقة </w:t>
      </w: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التاسعة</w:t>
      </w:r>
      <w:r w:rsidRPr="008A7D9D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عشرة بعد المائة في موضوع ( الحليم ) وهي بعنوان  :</w:t>
      </w:r>
    </w:p>
    <w:p w:rsidR="00F63AF5" w:rsidRPr="00A8312A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الآيات: </w:t>
      </w: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{ </w:t>
      </w: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لَيُدْخِلَنَّهُم مُّدْخَلًا </w:t>
      </w:r>
      <w:proofErr w:type="spellStart"/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>يَرْضَوْنَهُۥ</w:t>
      </w:r>
      <w:proofErr w:type="spellEnd"/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ۗ وَإِنَّ </w:t>
      </w:r>
      <w:proofErr w:type="spellStart"/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>ٱللَّهَ</w:t>
      </w:r>
      <w:proofErr w:type="spellEnd"/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لَعَلِيمٌ حَلِيمٌ</w:t>
      </w: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}</w:t>
      </w:r>
    </w:p>
    <w:p w:rsidR="00F63AF5" w:rsidRPr="00A8312A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قال ابن كثير : أي : الجنة . كما قال تعالى : ( فأما إن كان من المقربين . فروح وريحان وجنة نعيم ) </w:t>
      </w:r>
      <w:r w:rsidRPr="002768D7">
        <w:rPr>
          <w:rFonts w:ascii="Arabic Typesetting" w:hAnsi="Arabic Typesetting" w:cs="Arabic Typesetting"/>
          <w:b/>
          <w:bCs/>
          <w:sz w:val="54"/>
          <w:szCs w:val="54"/>
          <w:rtl/>
        </w:rPr>
        <w:t xml:space="preserve">[ الواقعة : 88 ، 89 ] </w:t>
      </w: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فأخبر أنه يحصل له الراحة والرزق وجنة نعيم ، </w:t>
      </w: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>كما قال هاهنا : ( ليرزقنهم الله رزقا حسنا ) ، ثم قال</w:t>
      </w:r>
      <w:r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: (</w:t>
      </w: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ليدخلنهم مدخلا يرضونه وإن الله لعليم ) أي : بمن يهاجر ويجاهد في سبيله ، وبمن يستحق ذلك ، ( حليم ) أي : يحلم ويصفح ويغفر لهم الذنوب ويكفرها عنهم بهجرتهم إليه ، وتوكلهم عليه . فأما من قتل في سبيل الله من مهاجر أو غير مهاجر ، فإنه حي عند ربه يرزق ، كما قال تعالى : ( ولا تحسبن الذين قتلوا في سبيل الله أمواتا بل أحياء عند ربهم يرزقون ) [ آل عمران : 169 ] </w:t>
      </w: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، والأحاديث في هذا كثيرة ، كما تقدم وأما من توفي في سبيل الله من مهاجر أو غير مهاجر ، فقد تضمنت هذه الآية الكريمة مع الأحاديث الصحيحة إجراء الرزق عليه ، وعظيم إحسان الله إليه . </w:t>
      </w:r>
    </w:p>
    <w:p w:rsidR="00F63AF5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وقال ابن عاشور : وجملة : { وإن الله لعليم حليم } تذييل ، أي عليم بما </w:t>
      </w:r>
    </w:p>
    <w:p w:rsidR="00F63AF5" w:rsidRPr="00A8312A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تجشموه من المشاق في شأن هجرتهم من ديارهم وأهلهم وأموالهم ، وهو حليم بهم فيما لاقَوه فهو يجازيهم بما لقُوه من أجله . </w:t>
      </w:r>
      <w:r w:rsidRPr="00A8312A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>وهذه الآية تبيّن مزية المهاجرين في الإسلام .</w:t>
      </w:r>
    </w:p>
    <w:p w:rsidR="00F63AF5" w:rsidRPr="002768D7" w:rsidRDefault="00F63AF5" w:rsidP="00F63AF5">
      <w:pPr>
        <w:rPr>
          <w:rFonts w:ascii="Arabic Typesetting" w:hAnsi="Arabic Typesetting" w:cs="Arabic Typesetting"/>
          <w:b/>
          <w:bCs/>
          <w:sz w:val="74"/>
          <w:szCs w:val="74"/>
          <w:rtl/>
        </w:rPr>
      </w:pPr>
      <w:r w:rsidRPr="002768D7">
        <w:rPr>
          <w:rFonts w:ascii="Arabic Typesetting" w:hAnsi="Arabic Typesetting" w:cs="Arabic Typesetting"/>
          <w:b/>
          <w:bCs/>
          <w:sz w:val="74"/>
          <w:szCs w:val="74"/>
          <w:rtl/>
        </w:rPr>
        <w:t xml:space="preserve">الأنترنت – موقع  الآيات  : { لَيُدْخِلَنَّهُم مُّدْخَلًا </w:t>
      </w:r>
      <w:proofErr w:type="spellStart"/>
      <w:r w:rsidRPr="002768D7">
        <w:rPr>
          <w:rFonts w:ascii="Arabic Typesetting" w:hAnsi="Arabic Typesetting" w:cs="Arabic Typesetting"/>
          <w:b/>
          <w:bCs/>
          <w:sz w:val="74"/>
          <w:szCs w:val="74"/>
          <w:rtl/>
        </w:rPr>
        <w:t>يَرْضَوْنَهُۥ</w:t>
      </w:r>
      <w:proofErr w:type="spellEnd"/>
      <w:r w:rsidRPr="002768D7">
        <w:rPr>
          <w:rFonts w:ascii="Arabic Typesetting" w:hAnsi="Arabic Typesetting" w:cs="Arabic Typesetting"/>
          <w:b/>
          <w:bCs/>
          <w:sz w:val="74"/>
          <w:szCs w:val="74"/>
          <w:rtl/>
        </w:rPr>
        <w:t xml:space="preserve"> ۗ وَإِنَّ </w:t>
      </w:r>
      <w:proofErr w:type="spellStart"/>
      <w:r w:rsidRPr="002768D7">
        <w:rPr>
          <w:rFonts w:ascii="Arabic Typesetting" w:hAnsi="Arabic Typesetting" w:cs="Arabic Typesetting"/>
          <w:b/>
          <w:bCs/>
          <w:sz w:val="74"/>
          <w:szCs w:val="74"/>
          <w:rtl/>
        </w:rPr>
        <w:t>ٱللَّهَ</w:t>
      </w:r>
      <w:proofErr w:type="spellEnd"/>
      <w:r w:rsidRPr="002768D7">
        <w:rPr>
          <w:rFonts w:ascii="Arabic Typesetting" w:hAnsi="Arabic Typesetting" w:cs="Arabic Typesetting"/>
          <w:b/>
          <w:bCs/>
          <w:sz w:val="74"/>
          <w:szCs w:val="74"/>
          <w:rtl/>
        </w:rPr>
        <w:t xml:space="preserve"> لَعَلِيمٌ حَلِيمٌ } (الحج - 59)</w:t>
      </w:r>
    </w:p>
    <w:p w:rsidR="00F63AF5" w:rsidRPr="002768D7" w:rsidRDefault="00F63AF5" w:rsidP="00F63AF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2768D7">
        <w:rPr>
          <w:rFonts w:ascii="Arabic Typesetting" w:hAnsi="Arabic Typesetting" w:cs="Arabic Typesetting"/>
          <w:b/>
          <w:bCs/>
          <w:sz w:val="96"/>
          <w:szCs w:val="96"/>
          <w:rtl/>
        </w:rPr>
        <w:t>إلى هنا ونكمل في اللقاء القادم والسلام عليكم ورحمة الله وبركاته .</w:t>
      </w:r>
    </w:p>
    <w:p w:rsidR="00AC38FB" w:rsidRDefault="00AC38FB">
      <w:bookmarkStart w:id="0" w:name="_GoBack"/>
      <w:bookmarkEnd w:id="0"/>
    </w:p>
    <w:sectPr w:rsidR="00AC38FB" w:rsidSect="005C0EB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61" w:rsidRDefault="00F41961" w:rsidP="00F63AF5">
      <w:pPr>
        <w:spacing w:after="0" w:line="240" w:lineRule="auto"/>
      </w:pPr>
      <w:r>
        <w:separator/>
      </w:r>
    </w:p>
  </w:endnote>
  <w:endnote w:type="continuationSeparator" w:id="0">
    <w:p w:rsidR="00F41961" w:rsidRDefault="00F41961" w:rsidP="00F6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F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43905217"/>
      <w:docPartObj>
        <w:docPartGallery w:val="Page Numbers (Bottom of Page)"/>
        <w:docPartUnique/>
      </w:docPartObj>
    </w:sdtPr>
    <w:sdtContent>
      <w:p w:rsidR="00F63AF5" w:rsidRDefault="00F63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AF5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F63AF5" w:rsidRDefault="00F63A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61" w:rsidRDefault="00F41961" w:rsidP="00F63AF5">
      <w:pPr>
        <w:spacing w:after="0" w:line="240" w:lineRule="auto"/>
      </w:pPr>
      <w:r>
        <w:separator/>
      </w:r>
    </w:p>
  </w:footnote>
  <w:footnote w:type="continuationSeparator" w:id="0">
    <w:p w:rsidR="00F41961" w:rsidRDefault="00F41961" w:rsidP="00F6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F5"/>
    <w:rsid w:val="005C0EBC"/>
    <w:rsid w:val="00AC38FB"/>
    <w:rsid w:val="00F41961"/>
    <w:rsid w:val="00F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F5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3AF5"/>
    <w:rPr>
      <w:rFonts w:cs="Arial"/>
    </w:rPr>
  </w:style>
  <w:style w:type="paragraph" w:styleId="a4">
    <w:name w:val="footer"/>
    <w:basedOn w:val="a"/>
    <w:link w:val="Char0"/>
    <w:uiPriority w:val="99"/>
    <w:unhideWhenUsed/>
    <w:rsid w:val="00F63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3AF5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F5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3AF5"/>
    <w:rPr>
      <w:rFonts w:cs="Arial"/>
    </w:rPr>
  </w:style>
  <w:style w:type="paragraph" w:styleId="a4">
    <w:name w:val="footer"/>
    <w:basedOn w:val="a"/>
    <w:link w:val="Char0"/>
    <w:uiPriority w:val="99"/>
    <w:unhideWhenUsed/>
    <w:rsid w:val="00F63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3A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1182</Characters>
  <Application>Microsoft Office Word</Application>
  <DocSecurity>0</DocSecurity>
  <Lines>9</Lines>
  <Paragraphs>2</Paragraphs>
  <ScaleCrop>false</ScaleCrop>
  <Company>Ahmed-Under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2023-12-20T10:23:00Z</dcterms:created>
  <dcterms:modified xsi:type="dcterms:W3CDTF">2023-12-20T10:23:00Z</dcterms:modified>
</cp:coreProperties>
</file>