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256F" w:rsidRPr="00A74FE6" w:rsidRDefault="000E256F" w:rsidP="000E256F">
      <w:pPr>
        <w:rPr>
          <w:rFonts w:ascii="Arabic Typesetting" w:hAnsi="Arabic Typesetting" w:cs="Arabic Typesetting"/>
          <w:b/>
          <w:bCs/>
          <w:sz w:val="94"/>
          <w:szCs w:val="94"/>
          <w:rtl/>
        </w:rPr>
      </w:pPr>
      <w:r w:rsidRPr="00A74FE6">
        <w:rPr>
          <w:rFonts w:ascii="Arabic Typesetting" w:hAnsi="Arabic Typesetting" w:cs="Arabic Typesetting"/>
          <w:b/>
          <w:bCs/>
          <w:sz w:val="94"/>
          <w:szCs w:val="94"/>
          <w:rtl/>
        </w:rPr>
        <w:t>بسم الله والصلاة والسلام على رسول الله وبعد : فهذه الحلقة السا</w:t>
      </w:r>
      <w:r>
        <w:rPr>
          <w:rFonts w:ascii="Arabic Typesetting" w:hAnsi="Arabic Typesetting" w:cs="Arabic Typesetting" w:hint="cs"/>
          <w:b/>
          <w:bCs/>
          <w:sz w:val="94"/>
          <w:szCs w:val="94"/>
          <w:rtl/>
        </w:rPr>
        <w:t>بعة</w:t>
      </w:r>
      <w:r w:rsidRPr="00A74FE6">
        <w:rPr>
          <w:rFonts w:ascii="Arabic Typesetting" w:hAnsi="Arabic Typesetting" w:cs="Arabic Typesetting"/>
          <w:b/>
          <w:bCs/>
          <w:sz w:val="94"/>
          <w:szCs w:val="94"/>
          <w:rtl/>
        </w:rPr>
        <w:t xml:space="preserve"> </w:t>
      </w:r>
    </w:p>
    <w:p w:rsidR="000E256F" w:rsidRPr="000A3796" w:rsidRDefault="000E256F" w:rsidP="000E256F">
      <w:pPr>
        <w:rPr>
          <w:rFonts w:ascii="Arabic Typesetting" w:hAnsi="Arabic Typesetting" w:cs="Arabic Typesetting"/>
          <w:b/>
          <w:bCs/>
          <w:sz w:val="94"/>
          <w:szCs w:val="94"/>
          <w:rtl/>
        </w:rPr>
      </w:pPr>
      <w:r w:rsidRPr="00A74FE6">
        <w:rPr>
          <w:rFonts w:ascii="Arabic Typesetting" w:hAnsi="Arabic Typesetting" w:cs="Arabic Typesetting"/>
          <w:b/>
          <w:bCs/>
          <w:sz w:val="94"/>
          <w:szCs w:val="94"/>
          <w:rtl/>
        </w:rPr>
        <w:t xml:space="preserve">والعشرون بعد المائة في موضوع (الوتر) من اسماء الله الحسنى وصفاته وهي بعنوان: صداع التوتر - الأعراض </w:t>
      </w:r>
      <w:proofErr w:type="spellStart"/>
      <w:r w:rsidRPr="00A74FE6">
        <w:rPr>
          <w:rFonts w:ascii="Arabic Typesetting" w:hAnsi="Arabic Typesetting" w:cs="Arabic Typesetting"/>
          <w:b/>
          <w:bCs/>
          <w:sz w:val="94"/>
          <w:szCs w:val="94"/>
          <w:rtl/>
        </w:rPr>
        <w:t>والأسباب،التشخيص</w:t>
      </w:r>
      <w:proofErr w:type="spellEnd"/>
      <w:r w:rsidRPr="00A74FE6">
        <w:rPr>
          <w:rFonts w:ascii="Arabic Typesetting" w:hAnsi="Arabic Typesetting" w:cs="Arabic Typesetting"/>
          <w:b/>
          <w:bCs/>
          <w:sz w:val="94"/>
          <w:szCs w:val="94"/>
          <w:rtl/>
        </w:rPr>
        <w:t xml:space="preserve"> والعلاج :         </w:t>
      </w:r>
    </w:p>
    <w:p w:rsidR="000E256F" w:rsidRPr="00DA6FEC" w:rsidRDefault="000E256F" w:rsidP="000E256F">
      <w:pPr>
        <w:rPr>
          <w:rFonts w:ascii="Arabic Typesetting" w:hAnsi="Arabic Typesetting" w:cs="Arabic Typesetting"/>
          <w:b/>
          <w:bCs/>
          <w:sz w:val="82"/>
          <w:szCs w:val="82"/>
          <w:rtl/>
        </w:rPr>
      </w:pPr>
      <w:proofErr w:type="spellStart"/>
      <w:r w:rsidRPr="00DA6FEC">
        <w:rPr>
          <w:rFonts w:ascii="Arabic Typesetting" w:hAnsi="Arabic Typesetting" w:cs="Arabic Typesetting"/>
          <w:b/>
          <w:bCs/>
          <w:sz w:val="84"/>
          <w:szCs w:val="84"/>
          <w:rtl/>
        </w:rPr>
        <w:t>المحفزات</w:t>
      </w:r>
      <w:r w:rsidRPr="00DA6FEC">
        <w:rPr>
          <w:rFonts w:ascii="Arabic Typesetting" w:hAnsi="Arabic Typesetting" w:cs="Arabic Typesetting" w:hint="cs"/>
          <w:b/>
          <w:bCs/>
          <w:sz w:val="84"/>
          <w:szCs w:val="84"/>
          <w:rtl/>
        </w:rPr>
        <w:t>:</w:t>
      </w:r>
      <w:r w:rsidRPr="00DA6FEC">
        <w:rPr>
          <w:rFonts w:ascii="Arabic Typesetting" w:hAnsi="Arabic Typesetting" w:cs="Arabic Typesetting"/>
          <w:b/>
          <w:bCs/>
          <w:sz w:val="84"/>
          <w:szCs w:val="84"/>
          <w:rtl/>
        </w:rPr>
        <w:t>القلق</w:t>
      </w:r>
      <w:proofErr w:type="spellEnd"/>
      <w:r w:rsidRPr="00DA6FEC">
        <w:rPr>
          <w:rFonts w:ascii="Arabic Typesetting" w:hAnsi="Arabic Typesetting" w:cs="Arabic Typesetting"/>
          <w:b/>
          <w:bCs/>
          <w:sz w:val="84"/>
          <w:szCs w:val="84"/>
          <w:rtl/>
        </w:rPr>
        <w:t xml:space="preserve"> هو أكثر المحفزات المسجلة المؤدية إ</w:t>
      </w:r>
      <w:r>
        <w:rPr>
          <w:rFonts w:ascii="Arabic Typesetting" w:hAnsi="Arabic Typesetting" w:cs="Arabic Typesetting"/>
          <w:b/>
          <w:bCs/>
          <w:sz w:val="84"/>
          <w:szCs w:val="84"/>
          <w:rtl/>
        </w:rPr>
        <w:t xml:space="preserve">لى آلام الصداع </w:t>
      </w:r>
      <w:r w:rsidRPr="00DA6FEC">
        <w:rPr>
          <w:rFonts w:ascii="Arabic Typesetting" w:hAnsi="Arabic Typesetting" w:cs="Arabic Typesetting"/>
          <w:b/>
          <w:bCs/>
          <w:sz w:val="82"/>
          <w:szCs w:val="82"/>
          <w:rtl/>
        </w:rPr>
        <w:t xml:space="preserve">الناتج عن </w:t>
      </w:r>
      <w:proofErr w:type="spellStart"/>
      <w:r w:rsidRPr="00DA6FEC">
        <w:rPr>
          <w:rFonts w:ascii="Arabic Typesetting" w:hAnsi="Arabic Typesetting" w:cs="Arabic Typesetting"/>
          <w:b/>
          <w:bCs/>
          <w:sz w:val="82"/>
          <w:szCs w:val="82"/>
          <w:rtl/>
        </w:rPr>
        <w:t>التوتر</w:t>
      </w:r>
      <w:r w:rsidRPr="00DA6FEC">
        <w:rPr>
          <w:rFonts w:ascii="Arabic Typesetting" w:hAnsi="Arabic Typesetting" w:cs="Arabic Typesetting"/>
          <w:b/>
          <w:bCs/>
          <w:sz w:val="84"/>
          <w:szCs w:val="84"/>
          <w:rtl/>
        </w:rPr>
        <w:t>المضاعفات</w:t>
      </w:r>
      <w:proofErr w:type="spellEnd"/>
      <w:r w:rsidRPr="00DA6FEC">
        <w:rPr>
          <w:rFonts w:ascii="Arabic Typesetting" w:hAnsi="Arabic Typesetting" w:cs="Arabic Typesetting" w:hint="cs"/>
          <w:b/>
          <w:bCs/>
          <w:sz w:val="84"/>
          <w:szCs w:val="84"/>
          <w:rtl/>
        </w:rPr>
        <w:t xml:space="preserve"> : </w:t>
      </w:r>
      <w:r w:rsidRPr="00DA6FEC">
        <w:rPr>
          <w:rFonts w:ascii="Arabic Typesetting" w:hAnsi="Arabic Typesetting" w:cs="Arabic Typesetting"/>
          <w:b/>
          <w:bCs/>
          <w:sz w:val="84"/>
          <w:szCs w:val="84"/>
          <w:rtl/>
        </w:rPr>
        <w:t xml:space="preserve">بسبب الانتشار الواسع لحالات صداع التوتر، فإن تأثيرها </w:t>
      </w:r>
    </w:p>
    <w:p w:rsidR="000E256F" w:rsidRPr="000A3796" w:rsidRDefault="000E256F" w:rsidP="000E256F">
      <w:pPr>
        <w:rPr>
          <w:rFonts w:ascii="Arabic Typesetting" w:hAnsi="Arabic Typesetting" w:cs="Arabic Typesetting"/>
          <w:b/>
          <w:bCs/>
          <w:sz w:val="94"/>
          <w:szCs w:val="94"/>
          <w:rtl/>
        </w:rPr>
      </w:pPr>
      <w:r w:rsidRPr="000A3796">
        <w:rPr>
          <w:rFonts w:ascii="Arabic Typesetting" w:hAnsi="Arabic Typesetting" w:cs="Arabic Typesetting"/>
          <w:b/>
          <w:bCs/>
          <w:sz w:val="94"/>
          <w:szCs w:val="94"/>
          <w:rtl/>
        </w:rPr>
        <w:lastRenderedPageBreak/>
        <w:t>كبير على إنتاجية العمل وجودة الحياة عامةً، لا سيما إذا كان صداعًا مزمنًا. فالألم المتكرر قد يجعلك عاجزًا عن ممارسة أنشطتك. وقد تحتاج إلى الغياب عن العمل والمكوث في المنزل، أو إذا ذهبت إلى عملك فقد تكون عاجزًا عن أداء وظيفتك.</w:t>
      </w:r>
    </w:p>
    <w:p w:rsidR="000E256F" w:rsidRPr="000A3796" w:rsidRDefault="000E256F" w:rsidP="000E256F">
      <w:pPr>
        <w:rPr>
          <w:rFonts w:ascii="Arabic Typesetting" w:hAnsi="Arabic Typesetting" w:cs="Arabic Typesetting"/>
          <w:b/>
          <w:bCs/>
          <w:sz w:val="94"/>
          <w:szCs w:val="94"/>
          <w:rtl/>
        </w:rPr>
      </w:pPr>
      <w:r w:rsidRPr="000A3796">
        <w:rPr>
          <w:rFonts w:ascii="Arabic Typesetting" w:hAnsi="Arabic Typesetting" w:cs="Arabic Typesetting"/>
          <w:b/>
          <w:bCs/>
          <w:sz w:val="94"/>
          <w:szCs w:val="94"/>
          <w:rtl/>
        </w:rPr>
        <w:t>الوقاية</w:t>
      </w:r>
      <w:r w:rsidRPr="000A3796">
        <w:rPr>
          <w:rFonts w:ascii="Arabic Typesetting" w:hAnsi="Arabic Typesetting" w:cs="Arabic Typesetting" w:hint="cs"/>
          <w:b/>
          <w:bCs/>
          <w:sz w:val="94"/>
          <w:szCs w:val="94"/>
          <w:rtl/>
        </w:rPr>
        <w:t xml:space="preserve"> : </w:t>
      </w:r>
      <w:r w:rsidRPr="000A3796">
        <w:rPr>
          <w:rFonts w:ascii="Arabic Typesetting" w:hAnsi="Arabic Typesetting" w:cs="Arabic Typesetting"/>
          <w:b/>
          <w:bCs/>
          <w:sz w:val="94"/>
          <w:szCs w:val="94"/>
          <w:rtl/>
        </w:rPr>
        <w:t>فضلاً عن التمارين العادية، يمكن أن تساعد أساليب مثل تمارين الارتجاع البيولوجي والعلاج بالاسترخاء على تقليل الإجهاد.</w:t>
      </w:r>
    </w:p>
    <w:p w:rsidR="000E256F" w:rsidRDefault="000E256F" w:rsidP="000E256F">
      <w:pPr>
        <w:rPr>
          <w:rFonts w:ascii="Arabic Typesetting" w:hAnsi="Arabic Typesetting" w:cs="Arabic Typesetting"/>
          <w:b/>
          <w:bCs/>
          <w:sz w:val="94"/>
          <w:szCs w:val="94"/>
          <w:rtl/>
        </w:rPr>
      </w:pPr>
      <w:r w:rsidRPr="000A3796">
        <w:rPr>
          <w:rFonts w:ascii="Arabic Typesetting" w:hAnsi="Arabic Typesetting" w:cs="Arabic Typesetting"/>
          <w:b/>
          <w:bCs/>
          <w:sz w:val="94"/>
          <w:szCs w:val="94"/>
          <w:rtl/>
        </w:rPr>
        <w:lastRenderedPageBreak/>
        <w:t xml:space="preserve">تمارين الارتِجاع البيولوجِي. تعلِّمك هذه الأساليب السيطرة على </w:t>
      </w:r>
    </w:p>
    <w:p w:rsidR="000E256F" w:rsidRPr="000A3796" w:rsidRDefault="000E256F" w:rsidP="000E256F">
      <w:pPr>
        <w:rPr>
          <w:rFonts w:ascii="Arabic Typesetting" w:hAnsi="Arabic Typesetting" w:cs="Arabic Typesetting"/>
          <w:b/>
          <w:bCs/>
          <w:sz w:val="94"/>
          <w:szCs w:val="94"/>
          <w:rtl/>
        </w:rPr>
      </w:pPr>
      <w:r w:rsidRPr="000A3796">
        <w:rPr>
          <w:rFonts w:ascii="Arabic Typesetting" w:hAnsi="Arabic Typesetting" w:cs="Arabic Typesetting"/>
          <w:b/>
          <w:bCs/>
          <w:sz w:val="94"/>
          <w:szCs w:val="94"/>
          <w:rtl/>
        </w:rPr>
        <w:t>استجابات معينة للجسم، ما من شأنه أن يقلل الشعور بالألم. وأثناء جلسة الارتجاع البيولوجي، سيوصَّل جسمك بأجهزة تراقب وظائف الجسم وتقدم معلومات عنها، مثل توتر العضلات ومعدل ضربات القلب وضغط الدم. وستتعلم بعد ذلك كيفية تقليل توتر العضلات وإبطاء معدل ضربات قلبك وتنظيم تنفسك.</w:t>
      </w:r>
    </w:p>
    <w:p w:rsidR="000E256F" w:rsidRDefault="000E256F" w:rsidP="000E256F">
      <w:pPr>
        <w:rPr>
          <w:rFonts w:ascii="Arabic Typesetting" w:hAnsi="Arabic Typesetting" w:cs="Arabic Typesetting"/>
          <w:b/>
          <w:bCs/>
          <w:sz w:val="94"/>
          <w:szCs w:val="94"/>
          <w:rtl/>
        </w:rPr>
      </w:pPr>
      <w:r w:rsidRPr="000A3796">
        <w:rPr>
          <w:rFonts w:ascii="Arabic Typesetting" w:hAnsi="Arabic Typesetting" w:cs="Arabic Typesetting"/>
          <w:b/>
          <w:bCs/>
          <w:sz w:val="94"/>
          <w:szCs w:val="94"/>
          <w:rtl/>
        </w:rPr>
        <w:lastRenderedPageBreak/>
        <w:t>العلاج السلوكي المعرفي</w:t>
      </w:r>
      <w:r w:rsidRPr="000A3796">
        <w:rPr>
          <w:rFonts w:ascii="Arabic Typesetting" w:hAnsi="Arabic Typesetting" w:cs="Arabic Typesetting" w:hint="cs"/>
          <w:b/>
          <w:bCs/>
          <w:sz w:val="94"/>
          <w:szCs w:val="94"/>
          <w:rtl/>
        </w:rPr>
        <w:t xml:space="preserve"> :</w:t>
      </w:r>
      <w:r w:rsidRPr="000A3796">
        <w:rPr>
          <w:rFonts w:ascii="Arabic Typesetting" w:hAnsi="Arabic Typesetting" w:cs="Arabic Typesetting"/>
          <w:b/>
          <w:bCs/>
          <w:sz w:val="94"/>
          <w:szCs w:val="94"/>
          <w:rtl/>
        </w:rPr>
        <w:t xml:space="preserve"> يمكن أن يساعدك هذا النوع من العلاج </w:t>
      </w:r>
    </w:p>
    <w:p w:rsidR="000E256F" w:rsidRPr="00EE6FC7" w:rsidRDefault="000E256F" w:rsidP="000E256F">
      <w:pPr>
        <w:rPr>
          <w:rFonts w:ascii="Arabic Typesetting" w:hAnsi="Arabic Typesetting" w:cs="Arabic Typesetting"/>
          <w:b/>
          <w:bCs/>
          <w:sz w:val="90"/>
          <w:szCs w:val="90"/>
          <w:rtl/>
        </w:rPr>
      </w:pPr>
      <w:r w:rsidRPr="00EE6FC7">
        <w:rPr>
          <w:rFonts w:ascii="Arabic Typesetting" w:hAnsi="Arabic Typesetting" w:cs="Arabic Typesetting"/>
          <w:b/>
          <w:bCs/>
          <w:sz w:val="90"/>
          <w:szCs w:val="90"/>
          <w:rtl/>
        </w:rPr>
        <w:t>بالحديث على تعلم كيفية التحكم في التوتر، وقد يقلل وتيرة الصداع وشدته.</w:t>
      </w:r>
    </w:p>
    <w:p w:rsidR="000E256F" w:rsidRPr="00EE6FC7" w:rsidRDefault="000E256F" w:rsidP="000E256F">
      <w:pPr>
        <w:rPr>
          <w:rFonts w:ascii="Arabic Typesetting" w:hAnsi="Arabic Typesetting" w:cs="Arabic Typesetting"/>
          <w:b/>
          <w:bCs/>
          <w:sz w:val="82"/>
          <w:szCs w:val="82"/>
          <w:rtl/>
        </w:rPr>
      </w:pPr>
      <w:r w:rsidRPr="000A3796">
        <w:rPr>
          <w:rFonts w:ascii="Arabic Typesetting" w:hAnsi="Arabic Typesetting" w:cs="Arabic Typesetting"/>
          <w:b/>
          <w:bCs/>
          <w:sz w:val="94"/>
          <w:szCs w:val="94"/>
          <w:rtl/>
        </w:rPr>
        <w:t>أساليب الاسترخاء الأخرى</w:t>
      </w:r>
      <w:r w:rsidRPr="000A3796">
        <w:rPr>
          <w:rFonts w:ascii="Arabic Typesetting" w:hAnsi="Arabic Typesetting" w:cs="Arabic Typesetting" w:hint="cs"/>
          <w:b/>
          <w:bCs/>
          <w:sz w:val="94"/>
          <w:szCs w:val="94"/>
          <w:rtl/>
        </w:rPr>
        <w:t xml:space="preserve"> :</w:t>
      </w:r>
      <w:r w:rsidRPr="000A3796">
        <w:rPr>
          <w:rFonts w:ascii="Arabic Typesetting" w:hAnsi="Arabic Typesetting" w:cs="Arabic Typesetting"/>
          <w:b/>
          <w:bCs/>
          <w:sz w:val="94"/>
          <w:szCs w:val="94"/>
          <w:rtl/>
        </w:rPr>
        <w:t xml:space="preserve"> قد يكون</w:t>
      </w:r>
      <w:r>
        <w:rPr>
          <w:rFonts w:ascii="Arabic Typesetting" w:hAnsi="Arabic Typesetting" w:cs="Arabic Typesetting"/>
          <w:b/>
          <w:bCs/>
          <w:sz w:val="94"/>
          <w:szCs w:val="94"/>
          <w:rtl/>
        </w:rPr>
        <w:t xml:space="preserve"> أي أسلوب قادر على جعلك </w:t>
      </w:r>
      <w:r w:rsidRPr="0017672C">
        <w:rPr>
          <w:rFonts w:ascii="Arabic Typesetting" w:hAnsi="Arabic Typesetting" w:cs="Arabic Typesetting"/>
          <w:b/>
          <w:bCs/>
          <w:sz w:val="88"/>
          <w:szCs w:val="88"/>
          <w:rtl/>
        </w:rPr>
        <w:t xml:space="preserve">تسترخي </w:t>
      </w:r>
      <w:r>
        <w:rPr>
          <w:rFonts w:ascii="Arabic Typesetting" w:hAnsi="Arabic Typesetting" w:cs="Arabic Typesetting" w:hint="cs"/>
          <w:b/>
          <w:bCs/>
          <w:sz w:val="88"/>
          <w:szCs w:val="88"/>
          <w:rtl/>
        </w:rPr>
        <w:t>-</w:t>
      </w:r>
      <w:r w:rsidRPr="0017672C">
        <w:rPr>
          <w:rFonts w:ascii="Arabic Typesetting" w:hAnsi="Arabic Typesetting" w:cs="Arabic Typesetting"/>
          <w:b/>
          <w:bCs/>
          <w:sz w:val="88"/>
          <w:szCs w:val="88"/>
          <w:rtl/>
        </w:rPr>
        <w:t>كالتنفس العميق واليوغا والتأمل واسترخاء العضلات المتدرج</w:t>
      </w:r>
      <w:r w:rsidRPr="0017672C">
        <w:rPr>
          <w:rFonts w:ascii="Arabic Typesetting" w:hAnsi="Arabic Typesetting" w:cs="Arabic Typesetting" w:hint="cs"/>
          <w:b/>
          <w:bCs/>
          <w:sz w:val="88"/>
          <w:szCs w:val="88"/>
          <w:rtl/>
        </w:rPr>
        <w:t xml:space="preserve"> </w:t>
      </w:r>
      <w:r>
        <w:rPr>
          <w:rFonts w:ascii="Arabic Typesetting" w:hAnsi="Arabic Typesetting" w:cs="Arabic Typesetting" w:hint="cs"/>
          <w:b/>
          <w:bCs/>
          <w:sz w:val="88"/>
          <w:szCs w:val="88"/>
          <w:rtl/>
        </w:rPr>
        <w:t>-</w:t>
      </w:r>
      <w:r w:rsidRPr="0017672C">
        <w:rPr>
          <w:rFonts w:ascii="Arabic Typesetting" w:hAnsi="Arabic Typesetting" w:cs="Arabic Typesetting" w:hint="cs"/>
          <w:b/>
          <w:bCs/>
          <w:sz w:val="88"/>
          <w:szCs w:val="88"/>
          <w:rtl/>
        </w:rPr>
        <w:t xml:space="preserve">            </w:t>
      </w:r>
      <w:r w:rsidRPr="000A3796">
        <w:rPr>
          <w:rFonts w:ascii="Arabic Typesetting" w:hAnsi="Arabic Typesetting" w:cs="Arabic Typesetting"/>
          <w:b/>
          <w:bCs/>
          <w:sz w:val="94"/>
          <w:szCs w:val="94"/>
          <w:rtl/>
        </w:rPr>
        <w:t xml:space="preserve"> مفيدًا في تخفيف الصداع. ويمكنك تعلم أساليب الاسترخاء في </w:t>
      </w:r>
      <w:r>
        <w:rPr>
          <w:rFonts w:ascii="Arabic Typesetting" w:hAnsi="Arabic Typesetting" w:cs="Arabic Typesetting"/>
          <w:b/>
          <w:bCs/>
          <w:sz w:val="94"/>
          <w:szCs w:val="94"/>
          <w:rtl/>
        </w:rPr>
        <w:t xml:space="preserve">صفوف أو في المنزل بقراءة </w:t>
      </w:r>
      <w:r>
        <w:rPr>
          <w:rFonts w:ascii="Arabic Typesetting" w:hAnsi="Arabic Typesetting" w:cs="Arabic Typesetting"/>
          <w:b/>
          <w:bCs/>
          <w:sz w:val="94"/>
          <w:szCs w:val="94"/>
          <w:rtl/>
        </w:rPr>
        <w:lastRenderedPageBreak/>
        <w:t xml:space="preserve">كتب </w:t>
      </w:r>
      <w:proofErr w:type="spellStart"/>
      <w:r>
        <w:rPr>
          <w:rFonts w:ascii="Arabic Typesetting" w:hAnsi="Arabic Typesetting" w:cs="Arabic Typesetting"/>
          <w:b/>
          <w:bCs/>
          <w:sz w:val="94"/>
          <w:szCs w:val="94"/>
          <w:rtl/>
        </w:rPr>
        <w:t>أو</w:t>
      </w:r>
      <w:r w:rsidRPr="000A3796">
        <w:rPr>
          <w:rFonts w:ascii="Arabic Typesetting" w:hAnsi="Arabic Typesetting" w:cs="Arabic Typesetting"/>
          <w:b/>
          <w:bCs/>
          <w:sz w:val="94"/>
          <w:szCs w:val="94"/>
          <w:rtl/>
        </w:rPr>
        <w:t>مشاهدة</w:t>
      </w:r>
      <w:proofErr w:type="spellEnd"/>
      <w:r w:rsidRPr="000A3796">
        <w:rPr>
          <w:rFonts w:ascii="Arabic Typesetting" w:hAnsi="Arabic Typesetting" w:cs="Arabic Typesetting"/>
          <w:b/>
          <w:bCs/>
          <w:sz w:val="94"/>
          <w:szCs w:val="94"/>
          <w:rtl/>
        </w:rPr>
        <w:t xml:space="preserve"> مقاطع فيديو أو استخدام تطبيقات.</w:t>
      </w:r>
    </w:p>
    <w:p w:rsidR="000E256F" w:rsidRDefault="000E256F" w:rsidP="000E256F">
      <w:pPr>
        <w:rPr>
          <w:rFonts w:ascii="Arabic Typesetting" w:hAnsi="Arabic Typesetting" w:cs="Arabic Typesetting"/>
          <w:b/>
          <w:bCs/>
          <w:sz w:val="94"/>
          <w:szCs w:val="94"/>
          <w:rtl/>
        </w:rPr>
      </w:pPr>
      <w:r w:rsidRPr="000A3796">
        <w:rPr>
          <w:rFonts w:ascii="Arabic Typesetting" w:hAnsi="Arabic Typesetting" w:cs="Arabic Typesetting"/>
          <w:b/>
          <w:bCs/>
          <w:sz w:val="94"/>
          <w:szCs w:val="94"/>
          <w:rtl/>
        </w:rPr>
        <w:t>قد يكون استخدام الأدوية بجانب أساليب التحكم في التوتر أكثر فعالية في تقليل الصداع المرتبط بالتوتر من استخدام أحد العلاجين وحده.</w:t>
      </w:r>
    </w:p>
    <w:p w:rsidR="000E256F" w:rsidRPr="00A84B19" w:rsidRDefault="000E256F" w:rsidP="000E256F">
      <w:pPr>
        <w:rPr>
          <w:rFonts w:ascii="Arabic Typesetting" w:hAnsi="Arabic Typesetting" w:cs="Arabic Typesetting"/>
          <w:b/>
          <w:bCs/>
          <w:sz w:val="84"/>
          <w:szCs w:val="84"/>
          <w:rtl/>
        </w:rPr>
      </w:pPr>
      <w:r w:rsidRPr="00A84B19">
        <w:rPr>
          <w:rFonts w:ascii="Arabic Typesetting" w:hAnsi="Arabic Typesetting" w:cs="Arabic Typesetting"/>
          <w:b/>
          <w:bCs/>
          <w:sz w:val="84"/>
          <w:szCs w:val="84"/>
          <w:rtl/>
        </w:rPr>
        <w:t>إضافة إلى ذلك، قد يساعدك عيش نمط حياة صحي على الوقاية من الصداع</w:t>
      </w:r>
      <w:r w:rsidRPr="00A84B19">
        <w:rPr>
          <w:rFonts w:ascii="Arabic Typesetting" w:hAnsi="Arabic Typesetting" w:cs="Arabic Typesetting" w:hint="cs"/>
          <w:b/>
          <w:bCs/>
          <w:sz w:val="84"/>
          <w:szCs w:val="84"/>
          <w:rtl/>
        </w:rPr>
        <w:t xml:space="preserve"> </w:t>
      </w:r>
      <w:r w:rsidRPr="00A84B19">
        <w:rPr>
          <w:rFonts w:ascii="Arabic Typesetting" w:hAnsi="Arabic Typesetting" w:cs="Arabic Typesetting"/>
          <w:b/>
          <w:bCs/>
          <w:sz w:val="84"/>
          <w:szCs w:val="84"/>
          <w:rtl/>
        </w:rPr>
        <w:t>:</w:t>
      </w:r>
    </w:p>
    <w:p w:rsidR="000E256F" w:rsidRPr="000A3796" w:rsidRDefault="000E256F" w:rsidP="000E256F">
      <w:pPr>
        <w:rPr>
          <w:rFonts w:ascii="Arabic Typesetting" w:hAnsi="Arabic Typesetting" w:cs="Arabic Typesetting"/>
          <w:b/>
          <w:bCs/>
          <w:sz w:val="94"/>
          <w:szCs w:val="94"/>
          <w:rtl/>
        </w:rPr>
      </w:pPr>
      <w:r w:rsidRPr="000A3796">
        <w:rPr>
          <w:rFonts w:ascii="Arabic Typesetting" w:hAnsi="Arabic Typesetting" w:cs="Arabic Typesetting"/>
          <w:b/>
          <w:bCs/>
          <w:sz w:val="94"/>
          <w:szCs w:val="94"/>
          <w:rtl/>
        </w:rPr>
        <w:t>الحصول على قدر كافٍ من النوم، دون مبالغة</w:t>
      </w:r>
      <w:r w:rsidRPr="000A3796">
        <w:rPr>
          <w:rFonts w:ascii="Arabic Typesetting" w:hAnsi="Arabic Typesetting" w:cs="Arabic Typesetting" w:hint="cs"/>
          <w:b/>
          <w:bCs/>
          <w:sz w:val="94"/>
          <w:szCs w:val="94"/>
          <w:rtl/>
        </w:rPr>
        <w:t xml:space="preserve"> ، </w:t>
      </w:r>
      <w:r w:rsidRPr="000A3796">
        <w:rPr>
          <w:rFonts w:ascii="Arabic Typesetting" w:hAnsi="Arabic Typesetting" w:cs="Arabic Typesetting"/>
          <w:b/>
          <w:bCs/>
          <w:sz w:val="94"/>
          <w:szCs w:val="94"/>
          <w:rtl/>
        </w:rPr>
        <w:t>الإقلاع عن التدخين</w:t>
      </w:r>
      <w:r w:rsidRPr="000A3796">
        <w:rPr>
          <w:rFonts w:ascii="Arabic Typesetting" w:hAnsi="Arabic Typesetting" w:cs="Arabic Typesetting" w:hint="cs"/>
          <w:b/>
          <w:bCs/>
          <w:sz w:val="94"/>
          <w:szCs w:val="94"/>
          <w:rtl/>
        </w:rPr>
        <w:t xml:space="preserve"> ، </w:t>
      </w:r>
      <w:r w:rsidRPr="000A3796">
        <w:rPr>
          <w:rFonts w:ascii="Arabic Typesetting" w:hAnsi="Arabic Typesetting" w:cs="Arabic Typesetting"/>
          <w:b/>
          <w:bCs/>
          <w:sz w:val="94"/>
          <w:szCs w:val="94"/>
          <w:rtl/>
        </w:rPr>
        <w:t xml:space="preserve">ممارسة </w:t>
      </w:r>
      <w:r w:rsidRPr="000A3796">
        <w:rPr>
          <w:rFonts w:ascii="Arabic Typesetting" w:hAnsi="Arabic Typesetting" w:cs="Arabic Typesetting"/>
          <w:b/>
          <w:bCs/>
          <w:sz w:val="94"/>
          <w:szCs w:val="94"/>
          <w:rtl/>
        </w:rPr>
        <w:lastRenderedPageBreak/>
        <w:t>التمارين الرياضية بانتظام</w:t>
      </w:r>
      <w:r w:rsidRPr="000A3796">
        <w:rPr>
          <w:rFonts w:ascii="Arabic Typesetting" w:hAnsi="Arabic Typesetting" w:cs="Arabic Typesetting" w:hint="cs"/>
          <w:b/>
          <w:bCs/>
          <w:sz w:val="94"/>
          <w:szCs w:val="94"/>
          <w:rtl/>
        </w:rPr>
        <w:t xml:space="preserve"> ، </w:t>
      </w:r>
      <w:r w:rsidRPr="000A3796">
        <w:rPr>
          <w:rFonts w:ascii="Arabic Typesetting" w:hAnsi="Arabic Typesetting" w:cs="Arabic Typesetting"/>
          <w:b/>
          <w:bCs/>
          <w:sz w:val="94"/>
          <w:szCs w:val="94"/>
          <w:rtl/>
        </w:rPr>
        <w:t>تناول وجبات منتظمة ومتوازنة.</w:t>
      </w:r>
    </w:p>
    <w:p w:rsidR="000E256F" w:rsidRPr="00086A1E" w:rsidRDefault="000E256F" w:rsidP="000E256F">
      <w:pPr>
        <w:rPr>
          <w:rFonts w:ascii="Arabic Typesetting" w:hAnsi="Arabic Typesetting" w:cs="Arabic Typesetting"/>
          <w:b/>
          <w:bCs/>
          <w:sz w:val="86"/>
          <w:szCs w:val="86"/>
          <w:rtl/>
        </w:rPr>
      </w:pPr>
      <w:r w:rsidRPr="00086A1E">
        <w:rPr>
          <w:rFonts w:ascii="Arabic Typesetting" w:hAnsi="Arabic Typesetting" w:cs="Arabic Typesetting"/>
          <w:b/>
          <w:bCs/>
          <w:sz w:val="86"/>
          <w:szCs w:val="86"/>
          <w:rtl/>
        </w:rPr>
        <w:t>شرب الكثير من الماء</w:t>
      </w:r>
      <w:r w:rsidRPr="00086A1E">
        <w:rPr>
          <w:rFonts w:ascii="Arabic Typesetting" w:hAnsi="Arabic Typesetting" w:cs="Arabic Typesetting" w:hint="cs"/>
          <w:b/>
          <w:bCs/>
          <w:sz w:val="86"/>
          <w:szCs w:val="86"/>
          <w:rtl/>
        </w:rPr>
        <w:t xml:space="preserve"> ، </w:t>
      </w:r>
      <w:r w:rsidRPr="00086A1E">
        <w:rPr>
          <w:rFonts w:ascii="Arabic Typesetting" w:hAnsi="Arabic Typesetting" w:cs="Arabic Typesetting"/>
          <w:b/>
          <w:bCs/>
          <w:sz w:val="86"/>
          <w:szCs w:val="86"/>
          <w:rtl/>
        </w:rPr>
        <w:t>تقليل تناول المشروبات الكحولية والكافيين والسكر.</w:t>
      </w:r>
    </w:p>
    <w:p w:rsidR="000E256F" w:rsidRPr="00086A1E" w:rsidRDefault="000E256F" w:rsidP="000E256F">
      <w:pPr>
        <w:rPr>
          <w:rFonts w:ascii="Arabic Typesetting" w:hAnsi="Arabic Typesetting" w:cs="Arabic Typesetting"/>
          <w:b/>
          <w:bCs/>
          <w:sz w:val="60"/>
          <w:szCs w:val="60"/>
          <w:rtl/>
        </w:rPr>
      </w:pPr>
      <w:r w:rsidRPr="00086A1E">
        <w:rPr>
          <w:rFonts w:ascii="Arabic Typesetting" w:hAnsi="Arabic Typesetting" w:cs="Arabic Typesetting" w:hint="cs"/>
          <w:b/>
          <w:bCs/>
          <w:sz w:val="60"/>
          <w:szCs w:val="60"/>
          <w:rtl/>
        </w:rPr>
        <w:t xml:space="preserve">[ الأنترنت - </w:t>
      </w:r>
      <w:proofErr w:type="spellStart"/>
      <w:r w:rsidRPr="00086A1E">
        <w:rPr>
          <w:rFonts w:ascii="Arabic Typesetting" w:hAnsi="Arabic Typesetting" w:cs="Arabic Typesetting"/>
          <w:b/>
          <w:bCs/>
          <w:sz w:val="60"/>
          <w:szCs w:val="60"/>
          <w:rtl/>
        </w:rPr>
        <w:t>مويو</w:t>
      </w:r>
      <w:proofErr w:type="spellEnd"/>
      <w:r w:rsidRPr="00086A1E">
        <w:rPr>
          <w:rFonts w:ascii="Arabic Typesetting" w:hAnsi="Arabic Typesetting" w:cs="Arabic Typesetting"/>
          <w:b/>
          <w:bCs/>
          <w:sz w:val="60"/>
          <w:szCs w:val="60"/>
          <w:rtl/>
        </w:rPr>
        <w:t xml:space="preserve"> الطبية - </w:t>
      </w:r>
      <w:r w:rsidRPr="00086A1E">
        <w:rPr>
          <w:rFonts w:ascii="Arabic Typesetting" w:hAnsi="Arabic Typesetting" w:cs="Arabic Typesetting"/>
          <w:b/>
          <w:bCs/>
          <w:sz w:val="60"/>
          <w:szCs w:val="60"/>
        </w:rPr>
        <w:t>Mayo Clinic</w:t>
      </w:r>
      <w:r w:rsidRPr="00086A1E">
        <w:rPr>
          <w:rFonts w:ascii="Arabic Typesetting" w:hAnsi="Arabic Typesetting" w:cs="Arabic Typesetting"/>
          <w:b/>
          <w:bCs/>
          <w:sz w:val="60"/>
          <w:szCs w:val="60"/>
          <w:rtl/>
        </w:rPr>
        <w:t xml:space="preserve">  - صداع التوتر - الأعراض والأسباب ، التشخيص والعلاج</w:t>
      </w:r>
      <w:r w:rsidRPr="00086A1E">
        <w:rPr>
          <w:rFonts w:ascii="Arabic Typesetting" w:hAnsi="Arabic Typesetting" w:cs="Arabic Typesetting" w:hint="cs"/>
          <w:b/>
          <w:bCs/>
          <w:sz w:val="60"/>
          <w:szCs w:val="60"/>
          <w:rtl/>
        </w:rPr>
        <w:t xml:space="preserve"> ]</w:t>
      </w:r>
    </w:p>
    <w:p w:rsidR="000E256F" w:rsidRPr="00086A1E" w:rsidRDefault="000E256F" w:rsidP="000E256F">
      <w:pPr>
        <w:rPr>
          <w:rFonts w:ascii="Arabic Typesetting" w:hAnsi="Arabic Typesetting" w:cs="Arabic Typesetting"/>
          <w:b/>
          <w:bCs/>
          <w:sz w:val="94"/>
          <w:szCs w:val="94"/>
          <w:rtl/>
        </w:rPr>
      </w:pPr>
      <w:r w:rsidRPr="00086A1E">
        <w:rPr>
          <w:rFonts w:ascii="Arabic Typesetting" w:hAnsi="Arabic Typesetting" w:cs="Arabic Typesetting"/>
          <w:b/>
          <w:bCs/>
          <w:sz w:val="94"/>
          <w:szCs w:val="94"/>
          <w:rtl/>
        </w:rPr>
        <w:t>إلى هنا ونكمل في اللقاء القادم والسلام عليكم ورحمة الله وبركاته.</w:t>
      </w:r>
    </w:p>
    <w:p w:rsidR="00EE2C2E" w:rsidRDefault="00EE2C2E">
      <w:bookmarkStart w:id="0" w:name="_GoBack"/>
      <w:bookmarkEnd w:id="0"/>
    </w:p>
    <w:sectPr w:rsidR="00EE2C2E" w:rsidSect="005C0EBC">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2E4C" w:rsidRDefault="004F2E4C" w:rsidP="000E256F">
      <w:pPr>
        <w:spacing w:after="0" w:line="240" w:lineRule="auto"/>
      </w:pPr>
      <w:r>
        <w:separator/>
      </w:r>
    </w:p>
  </w:endnote>
  <w:endnote w:type="continuationSeparator" w:id="0">
    <w:p w:rsidR="004F2E4C" w:rsidRDefault="004F2E4C" w:rsidP="000E25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98648768"/>
      <w:docPartObj>
        <w:docPartGallery w:val="Page Numbers (Bottom of Page)"/>
        <w:docPartUnique/>
      </w:docPartObj>
    </w:sdtPr>
    <w:sdtContent>
      <w:p w:rsidR="000E256F" w:rsidRDefault="000E256F">
        <w:pPr>
          <w:pStyle w:val="a4"/>
          <w:jc w:val="center"/>
        </w:pPr>
        <w:r>
          <w:fldChar w:fldCharType="begin"/>
        </w:r>
        <w:r>
          <w:instrText>PAGE   \* MERGEFORMAT</w:instrText>
        </w:r>
        <w:r>
          <w:fldChar w:fldCharType="separate"/>
        </w:r>
        <w:r w:rsidRPr="000E256F">
          <w:rPr>
            <w:noProof/>
            <w:rtl/>
            <w:lang w:val="ar-SA"/>
          </w:rPr>
          <w:t>6</w:t>
        </w:r>
        <w:r>
          <w:fldChar w:fldCharType="end"/>
        </w:r>
      </w:p>
    </w:sdtContent>
  </w:sdt>
  <w:p w:rsidR="000E256F" w:rsidRDefault="000E256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2E4C" w:rsidRDefault="004F2E4C" w:rsidP="000E256F">
      <w:pPr>
        <w:spacing w:after="0" w:line="240" w:lineRule="auto"/>
      </w:pPr>
      <w:r>
        <w:separator/>
      </w:r>
    </w:p>
  </w:footnote>
  <w:footnote w:type="continuationSeparator" w:id="0">
    <w:p w:rsidR="004F2E4C" w:rsidRDefault="004F2E4C" w:rsidP="000E256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256F"/>
    <w:rsid w:val="000E256F"/>
    <w:rsid w:val="004F2E4C"/>
    <w:rsid w:val="005C0EBC"/>
    <w:rsid w:val="00EE2C2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256F"/>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E256F"/>
    <w:pPr>
      <w:tabs>
        <w:tab w:val="center" w:pos="4153"/>
        <w:tab w:val="right" w:pos="8306"/>
      </w:tabs>
      <w:spacing w:after="0" w:line="240" w:lineRule="auto"/>
    </w:pPr>
  </w:style>
  <w:style w:type="character" w:customStyle="1" w:styleId="Char">
    <w:name w:val="رأس الصفحة Char"/>
    <w:basedOn w:val="a0"/>
    <w:link w:val="a3"/>
    <w:uiPriority w:val="99"/>
    <w:rsid w:val="000E256F"/>
    <w:rPr>
      <w:rFonts w:cs="Arial"/>
    </w:rPr>
  </w:style>
  <w:style w:type="paragraph" w:styleId="a4">
    <w:name w:val="footer"/>
    <w:basedOn w:val="a"/>
    <w:link w:val="Char0"/>
    <w:uiPriority w:val="99"/>
    <w:unhideWhenUsed/>
    <w:rsid w:val="000E256F"/>
    <w:pPr>
      <w:tabs>
        <w:tab w:val="center" w:pos="4153"/>
        <w:tab w:val="right" w:pos="8306"/>
      </w:tabs>
      <w:spacing w:after="0" w:line="240" w:lineRule="auto"/>
    </w:pPr>
  </w:style>
  <w:style w:type="character" w:customStyle="1" w:styleId="Char0">
    <w:name w:val="تذييل الصفحة Char"/>
    <w:basedOn w:val="a0"/>
    <w:link w:val="a4"/>
    <w:uiPriority w:val="99"/>
    <w:rsid w:val="000E256F"/>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256F"/>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E256F"/>
    <w:pPr>
      <w:tabs>
        <w:tab w:val="center" w:pos="4153"/>
        <w:tab w:val="right" w:pos="8306"/>
      </w:tabs>
      <w:spacing w:after="0" w:line="240" w:lineRule="auto"/>
    </w:pPr>
  </w:style>
  <w:style w:type="character" w:customStyle="1" w:styleId="Char">
    <w:name w:val="رأس الصفحة Char"/>
    <w:basedOn w:val="a0"/>
    <w:link w:val="a3"/>
    <w:uiPriority w:val="99"/>
    <w:rsid w:val="000E256F"/>
    <w:rPr>
      <w:rFonts w:cs="Arial"/>
    </w:rPr>
  </w:style>
  <w:style w:type="paragraph" w:styleId="a4">
    <w:name w:val="footer"/>
    <w:basedOn w:val="a"/>
    <w:link w:val="Char0"/>
    <w:uiPriority w:val="99"/>
    <w:unhideWhenUsed/>
    <w:rsid w:val="000E256F"/>
    <w:pPr>
      <w:tabs>
        <w:tab w:val="center" w:pos="4153"/>
        <w:tab w:val="right" w:pos="8306"/>
      </w:tabs>
      <w:spacing w:after="0" w:line="240" w:lineRule="auto"/>
    </w:pPr>
  </w:style>
  <w:style w:type="character" w:customStyle="1" w:styleId="Char0">
    <w:name w:val="تذييل الصفحة Char"/>
    <w:basedOn w:val="a0"/>
    <w:link w:val="a4"/>
    <w:uiPriority w:val="99"/>
    <w:rsid w:val="000E256F"/>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294</Words>
  <Characters>1682</Characters>
  <Application>Microsoft Office Word</Application>
  <DocSecurity>0</DocSecurity>
  <Lines>14</Lines>
  <Paragraphs>3</Paragraphs>
  <ScaleCrop>false</ScaleCrop>
  <Company>Ahmed-Under</Company>
  <LinksUpToDate>false</LinksUpToDate>
  <CharactersWithSpaces>1973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2023-10-10T22:31:00Z</dcterms:created>
  <dcterms:modified xsi:type="dcterms:W3CDTF">2023-10-10T22:32:00Z</dcterms:modified>
</cp:coreProperties>
</file>