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B5" w:rsidRPr="00211C40" w:rsidRDefault="004524B5" w:rsidP="004524B5">
      <w:pPr>
        <w:rPr>
          <w:rFonts w:ascii="Arabic Typesetting" w:hAnsi="Arabic Typesetting" w:cs="Arabic Typesetting"/>
          <w:b/>
          <w:bCs/>
          <w:sz w:val="80"/>
          <w:szCs w:val="80"/>
          <w:rtl/>
        </w:rPr>
      </w:pPr>
      <w:r w:rsidRPr="00211C40">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4524B5" w:rsidRPr="00211C40" w:rsidRDefault="004524B5" w:rsidP="004524B5">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الأربعون</w:t>
      </w:r>
      <w:r w:rsidRPr="00211C40">
        <w:rPr>
          <w:rFonts w:ascii="Arabic Typesetting" w:hAnsi="Arabic Typesetting" w:cs="Arabic Typesetting"/>
          <w:b/>
          <w:bCs/>
          <w:sz w:val="80"/>
          <w:szCs w:val="80"/>
          <w:rtl/>
        </w:rPr>
        <w:t xml:space="preserve"> بعد المائتين في موضوع (المحصي) وهي بعنوان:    </w:t>
      </w:r>
    </w:p>
    <w:p w:rsidR="004524B5" w:rsidRPr="00EB19BE" w:rsidRDefault="004524B5" w:rsidP="004524B5">
      <w:pPr>
        <w:rPr>
          <w:rFonts w:ascii="Arabic Typesetting" w:hAnsi="Arabic Typesetting" w:cs="Arabic Typesetting"/>
          <w:b/>
          <w:bCs/>
          <w:sz w:val="80"/>
          <w:szCs w:val="80"/>
          <w:rtl/>
        </w:rPr>
      </w:pPr>
      <w:r w:rsidRPr="00211C40">
        <w:rPr>
          <w:rFonts w:ascii="Arabic Typesetting" w:hAnsi="Arabic Typesetting" w:cs="Arabic Typesetting"/>
          <w:b/>
          <w:bCs/>
          <w:sz w:val="80"/>
          <w:szCs w:val="80"/>
          <w:rtl/>
        </w:rPr>
        <w:t xml:space="preserve">*الآيات : {وَمَا مِن </w:t>
      </w:r>
      <w:proofErr w:type="spellStart"/>
      <w:r w:rsidRPr="00211C40">
        <w:rPr>
          <w:rFonts w:ascii="Arabic Typesetting" w:hAnsi="Arabic Typesetting" w:cs="Arabic Typesetting"/>
          <w:b/>
          <w:bCs/>
          <w:sz w:val="80"/>
          <w:szCs w:val="80"/>
          <w:rtl/>
        </w:rPr>
        <w:t>دَآبَّةٍۢ</w:t>
      </w:r>
      <w:proofErr w:type="spellEnd"/>
      <w:r w:rsidRPr="00211C40">
        <w:rPr>
          <w:rFonts w:ascii="Arabic Typesetting" w:hAnsi="Arabic Typesetting" w:cs="Arabic Typesetting"/>
          <w:b/>
          <w:bCs/>
          <w:sz w:val="80"/>
          <w:szCs w:val="80"/>
          <w:rtl/>
        </w:rPr>
        <w:t xml:space="preserve"> </w:t>
      </w:r>
      <w:proofErr w:type="spellStart"/>
      <w:r w:rsidRPr="00211C40">
        <w:rPr>
          <w:rFonts w:ascii="Arabic Typesetting" w:hAnsi="Arabic Typesetting" w:cs="Arabic Typesetting"/>
          <w:b/>
          <w:bCs/>
          <w:sz w:val="80"/>
          <w:szCs w:val="80"/>
          <w:rtl/>
        </w:rPr>
        <w:t>فِى</w:t>
      </w:r>
      <w:proofErr w:type="spellEnd"/>
      <w:r w:rsidRPr="00211C40">
        <w:rPr>
          <w:rFonts w:ascii="Arabic Typesetting" w:hAnsi="Arabic Typesetting" w:cs="Arabic Typesetting"/>
          <w:b/>
          <w:bCs/>
          <w:sz w:val="80"/>
          <w:szCs w:val="80"/>
          <w:rtl/>
        </w:rPr>
        <w:t xml:space="preserve"> </w:t>
      </w:r>
      <w:proofErr w:type="spellStart"/>
      <w:r w:rsidRPr="00211C40">
        <w:rPr>
          <w:rFonts w:ascii="Arabic Typesetting" w:hAnsi="Arabic Typesetting" w:cs="Arabic Typesetting" w:hint="cs"/>
          <w:b/>
          <w:bCs/>
          <w:sz w:val="80"/>
          <w:szCs w:val="80"/>
          <w:rtl/>
        </w:rPr>
        <w:t>ٱ</w:t>
      </w:r>
      <w:r w:rsidRPr="00211C40">
        <w:rPr>
          <w:rFonts w:ascii="Arabic Typesetting" w:hAnsi="Arabic Typesetting" w:cs="Arabic Typesetting" w:hint="eastAsia"/>
          <w:b/>
          <w:bCs/>
          <w:sz w:val="80"/>
          <w:szCs w:val="80"/>
          <w:rtl/>
        </w:rPr>
        <w:t>لْأَرْضِ</w:t>
      </w:r>
      <w:proofErr w:type="spellEnd"/>
      <w:r w:rsidRPr="00211C40">
        <w:rPr>
          <w:rFonts w:ascii="Arabic Typesetting" w:hAnsi="Arabic Typesetting" w:cs="Arabic Typesetting"/>
          <w:b/>
          <w:bCs/>
          <w:sz w:val="80"/>
          <w:szCs w:val="80"/>
          <w:rtl/>
        </w:rPr>
        <w:t xml:space="preserve"> إِلَّا عَلَى </w:t>
      </w:r>
      <w:proofErr w:type="spellStart"/>
      <w:r w:rsidRPr="00211C40">
        <w:rPr>
          <w:rFonts w:ascii="Arabic Typesetting" w:hAnsi="Arabic Typesetting" w:cs="Arabic Typesetting" w:hint="cs"/>
          <w:b/>
          <w:bCs/>
          <w:sz w:val="80"/>
          <w:szCs w:val="80"/>
          <w:rtl/>
        </w:rPr>
        <w:t>ٱ</w:t>
      </w:r>
      <w:r w:rsidRPr="00211C40">
        <w:rPr>
          <w:rFonts w:ascii="Arabic Typesetting" w:hAnsi="Arabic Typesetting" w:cs="Arabic Typesetting" w:hint="eastAsia"/>
          <w:b/>
          <w:bCs/>
          <w:sz w:val="80"/>
          <w:szCs w:val="80"/>
          <w:rtl/>
        </w:rPr>
        <w:t>للَّهِ</w:t>
      </w:r>
      <w:proofErr w:type="spellEnd"/>
      <w:r w:rsidRPr="00211C40">
        <w:rPr>
          <w:rFonts w:ascii="Arabic Typesetting" w:hAnsi="Arabic Typesetting" w:cs="Arabic Typesetting"/>
          <w:b/>
          <w:bCs/>
          <w:sz w:val="80"/>
          <w:szCs w:val="80"/>
          <w:rtl/>
        </w:rPr>
        <w:t xml:space="preserve"> رِزْقُهَا وَيَعْلَمُ </w:t>
      </w:r>
      <w:proofErr w:type="spellStart"/>
      <w:r w:rsidRPr="00211C40">
        <w:rPr>
          <w:rFonts w:ascii="Arabic Typesetting" w:hAnsi="Arabic Typesetting" w:cs="Arabic Typesetting"/>
          <w:b/>
          <w:bCs/>
          <w:sz w:val="80"/>
          <w:szCs w:val="80"/>
          <w:rtl/>
        </w:rPr>
        <w:t>مُسْتَقَرَّهَا</w:t>
      </w:r>
      <w:proofErr w:type="spellEnd"/>
      <w:r w:rsidRPr="00211C40">
        <w:rPr>
          <w:rFonts w:ascii="Arabic Typesetting" w:hAnsi="Arabic Typesetting" w:cs="Arabic Typesetting"/>
          <w:b/>
          <w:bCs/>
          <w:sz w:val="80"/>
          <w:szCs w:val="80"/>
          <w:rtl/>
        </w:rPr>
        <w:t xml:space="preserve"> وَمُسْتَوْدَعَهَا ۚ كُلٌّ </w:t>
      </w:r>
      <w:proofErr w:type="spellStart"/>
      <w:r w:rsidRPr="00211C40">
        <w:rPr>
          <w:rFonts w:ascii="Arabic Typesetting" w:hAnsi="Arabic Typesetting" w:cs="Arabic Typesetting"/>
          <w:b/>
          <w:bCs/>
          <w:sz w:val="80"/>
          <w:szCs w:val="80"/>
          <w:rtl/>
        </w:rPr>
        <w:t>فِى</w:t>
      </w:r>
      <w:proofErr w:type="spellEnd"/>
      <w:r w:rsidRPr="00211C40">
        <w:rPr>
          <w:rFonts w:ascii="Arabic Typesetting" w:hAnsi="Arabic Typesetting" w:cs="Arabic Typesetting"/>
          <w:b/>
          <w:bCs/>
          <w:sz w:val="80"/>
          <w:szCs w:val="80"/>
          <w:rtl/>
        </w:rPr>
        <w:t xml:space="preserve"> </w:t>
      </w:r>
      <w:proofErr w:type="spellStart"/>
      <w:r w:rsidRPr="00211C40">
        <w:rPr>
          <w:rFonts w:ascii="Arabic Typesetting" w:hAnsi="Arabic Typesetting" w:cs="Arabic Typesetting"/>
          <w:b/>
          <w:bCs/>
          <w:sz w:val="80"/>
          <w:szCs w:val="80"/>
          <w:rtl/>
        </w:rPr>
        <w:t>كِتَٰبٍۢ</w:t>
      </w:r>
      <w:proofErr w:type="spellEnd"/>
      <w:r w:rsidRPr="00211C40">
        <w:rPr>
          <w:rFonts w:ascii="Arabic Typesetting" w:hAnsi="Arabic Typesetting" w:cs="Arabic Typesetting"/>
          <w:b/>
          <w:bCs/>
          <w:sz w:val="80"/>
          <w:szCs w:val="80"/>
          <w:rtl/>
        </w:rPr>
        <w:t xml:space="preserve"> </w:t>
      </w:r>
      <w:proofErr w:type="spellStart"/>
      <w:r w:rsidRPr="00211C40">
        <w:rPr>
          <w:rFonts w:ascii="Arabic Typesetting" w:hAnsi="Arabic Typesetting" w:cs="Arabic Typesetting"/>
          <w:b/>
          <w:bCs/>
          <w:sz w:val="80"/>
          <w:szCs w:val="80"/>
          <w:rtl/>
        </w:rPr>
        <w:t>مُّبِينٍۢ</w:t>
      </w:r>
      <w:proofErr w:type="spellEnd"/>
      <w:r w:rsidRPr="00211C40">
        <w:rPr>
          <w:rFonts w:ascii="Arabic Typesetting" w:hAnsi="Arabic Typesetting" w:cs="Arabic Typesetting"/>
          <w:b/>
          <w:bCs/>
          <w:sz w:val="80"/>
          <w:szCs w:val="80"/>
          <w:rtl/>
        </w:rPr>
        <w:t xml:space="preserve"> ]</w:t>
      </w:r>
    </w:p>
    <w:p w:rsidR="004524B5"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قال القرطبي: المرجو من كرم الله تعالى أن من حصل له إحصاء هذه الأسماء على </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إحدى هذه المراتب مع صحة النية أن يدخله الله الجنة.</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وهذه المراتب الثلاثة للسابقين, والصديقين, وأصحاب اليمين اهـ .</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د – أن يكون معنى الحديث أن يقرأ القرآن حتى يختمه فيستوفي هذه الأسماء كلها في أضعاف التلاوة، فكأنه قال: من حفظ القرآن وقرأه فقد استحق دخول الجنة. </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قلت: لكن قد يفوته بعض الأسماء الواردة بالأحاديث النبوية الزائدة على القرآن.</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طعن أبو زيد البلخي في صحة الخبر بأن دخول الجنة ثبت في القرآن مشروطاً ببذل النفس والمال, فكيف يحصل بمجرد حفظ ألفاظ تعد في أيسر مدة؟</w:t>
      </w:r>
    </w:p>
    <w:p w:rsidR="004524B5" w:rsidRPr="00EB19BE"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قال الحافظ:</w:t>
      </w: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وتعقب بأن الشرط المذكور ليس مطرداً ولا حصر فيه، بل قد تحصل الجنة بغير ذلك، كما ورد في كثير من الأعمال غير الجهاد إن فاعله يدخل الجنة. وأما دعوى أن حفظها يحصل في أيسر مدة فإنما يرد على من حمل (الحفظ والإحصاء) على معنى أن يسردها عن ظهر قلب، فأما من أوله على بعض الوجوه المتقدمة فإنه يكون في غاية المشقة. ويمكن الجواب عن الأول بأن الفضل واسع اهـ. .</w:t>
      </w:r>
    </w:p>
    <w:p w:rsidR="004524B5" w:rsidRDefault="004524B5" w:rsidP="004524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وقد ذكر الرازي أن من أخذ هذا الحديث دون الزيادة التي فيها تفصيل الأسماء كان المراد بقوله (من أحصاها) أي من طلبها في القرآن, وفي جملة الأحاديث الصحيحة حتى يلتقط منها تلك الأسماء </w:t>
      </w:r>
      <w:r w:rsidRPr="00EB19BE">
        <w:rPr>
          <w:rFonts w:ascii="Arabic Typesetting" w:hAnsi="Arabic Typesetting" w:cs="Arabic Typesetting"/>
          <w:b/>
          <w:bCs/>
          <w:sz w:val="80"/>
          <w:szCs w:val="80"/>
          <w:rtl/>
        </w:rPr>
        <w:lastRenderedPageBreak/>
        <w:t>التسعة والتسعين, ومعلوم أن ذلك مما لا يمكن تحصيله إلا بعد تحصيل علم الأصول والفروع حتى يقدر على التقاط هذه الأسماء من كتاب الله وسنة رسوله صلى الله عليه وسلم, ومعلوم أن من حصل هذه العلوم، واجتهد حتى بلغ درجة يمكنه معها التقاط هذه الأسماء من الكتاب والسنة فقد بلغ الغاية القصوى في العبودية  اهـ باختصار.</w:t>
      </w:r>
    </w:p>
    <w:p w:rsidR="004524B5" w:rsidRPr="008C40A3" w:rsidRDefault="004524B5" w:rsidP="004524B5">
      <w:pPr>
        <w:rPr>
          <w:rFonts w:ascii="Arabic Typesetting" w:hAnsi="Arabic Typesetting" w:cs="Arabic Typesetting"/>
          <w:b/>
          <w:bCs/>
          <w:sz w:val="80"/>
          <w:szCs w:val="80"/>
          <w:rtl/>
        </w:rPr>
      </w:pPr>
      <w:r w:rsidRPr="008C40A3">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94" w:rsidRDefault="00D57D94" w:rsidP="004524B5">
      <w:pPr>
        <w:spacing w:after="0" w:line="240" w:lineRule="auto"/>
      </w:pPr>
      <w:r>
        <w:separator/>
      </w:r>
    </w:p>
  </w:endnote>
  <w:endnote w:type="continuationSeparator" w:id="0">
    <w:p w:rsidR="00D57D94" w:rsidRDefault="00D57D94" w:rsidP="0045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3712881"/>
      <w:docPartObj>
        <w:docPartGallery w:val="Page Numbers (Bottom of Page)"/>
        <w:docPartUnique/>
      </w:docPartObj>
    </w:sdtPr>
    <w:sdtContent>
      <w:p w:rsidR="004524B5" w:rsidRDefault="004524B5">
        <w:pPr>
          <w:pStyle w:val="a4"/>
          <w:jc w:val="center"/>
        </w:pPr>
        <w:r>
          <w:fldChar w:fldCharType="begin"/>
        </w:r>
        <w:r>
          <w:instrText>PAGE   \* MERGEFORMAT</w:instrText>
        </w:r>
        <w:r>
          <w:fldChar w:fldCharType="separate"/>
        </w:r>
        <w:r w:rsidRPr="004524B5">
          <w:rPr>
            <w:noProof/>
            <w:rtl/>
            <w:lang w:val="ar-SA"/>
          </w:rPr>
          <w:t>4</w:t>
        </w:r>
        <w:r>
          <w:fldChar w:fldCharType="end"/>
        </w:r>
      </w:p>
    </w:sdtContent>
  </w:sdt>
  <w:p w:rsidR="004524B5" w:rsidRDefault="00452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94" w:rsidRDefault="00D57D94" w:rsidP="004524B5">
      <w:pPr>
        <w:spacing w:after="0" w:line="240" w:lineRule="auto"/>
      </w:pPr>
      <w:r>
        <w:separator/>
      </w:r>
    </w:p>
  </w:footnote>
  <w:footnote w:type="continuationSeparator" w:id="0">
    <w:p w:rsidR="00D57D94" w:rsidRDefault="00D57D94" w:rsidP="00452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B5"/>
    <w:rsid w:val="00303A64"/>
    <w:rsid w:val="004524B5"/>
    <w:rsid w:val="00D57D94"/>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4B5"/>
    <w:pPr>
      <w:tabs>
        <w:tab w:val="center" w:pos="4153"/>
        <w:tab w:val="right" w:pos="8306"/>
      </w:tabs>
      <w:spacing w:after="0" w:line="240" w:lineRule="auto"/>
    </w:pPr>
  </w:style>
  <w:style w:type="character" w:customStyle="1" w:styleId="Char">
    <w:name w:val="رأس الصفحة Char"/>
    <w:basedOn w:val="a0"/>
    <w:link w:val="a3"/>
    <w:uiPriority w:val="99"/>
    <w:rsid w:val="004524B5"/>
    <w:rPr>
      <w:rFonts w:cs="Arial"/>
    </w:rPr>
  </w:style>
  <w:style w:type="paragraph" w:styleId="a4">
    <w:name w:val="footer"/>
    <w:basedOn w:val="a"/>
    <w:link w:val="Char0"/>
    <w:uiPriority w:val="99"/>
    <w:unhideWhenUsed/>
    <w:rsid w:val="004524B5"/>
    <w:pPr>
      <w:tabs>
        <w:tab w:val="center" w:pos="4153"/>
        <w:tab w:val="right" w:pos="8306"/>
      </w:tabs>
      <w:spacing w:after="0" w:line="240" w:lineRule="auto"/>
    </w:pPr>
  </w:style>
  <w:style w:type="character" w:customStyle="1" w:styleId="Char0">
    <w:name w:val="تذييل الصفحة Char"/>
    <w:basedOn w:val="a0"/>
    <w:link w:val="a4"/>
    <w:uiPriority w:val="99"/>
    <w:rsid w:val="004524B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4B5"/>
    <w:pPr>
      <w:tabs>
        <w:tab w:val="center" w:pos="4153"/>
        <w:tab w:val="right" w:pos="8306"/>
      </w:tabs>
      <w:spacing w:after="0" w:line="240" w:lineRule="auto"/>
    </w:pPr>
  </w:style>
  <w:style w:type="character" w:customStyle="1" w:styleId="Char">
    <w:name w:val="رأس الصفحة Char"/>
    <w:basedOn w:val="a0"/>
    <w:link w:val="a3"/>
    <w:uiPriority w:val="99"/>
    <w:rsid w:val="004524B5"/>
    <w:rPr>
      <w:rFonts w:cs="Arial"/>
    </w:rPr>
  </w:style>
  <w:style w:type="paragraph" w:styleId="a4">
    <w:name w:val="footer"/>
    <w:basedOn w:val="a"/>
    <w:link w:val="Char0"/>
    <w:uiPriority w:val="99"/>
    <w:unhideWhenUsed/>
    <w:rsid w:val="004524B5"/>
    <w:pPr>
      <w:tabs>
        <w:tab w:val="center" w:pos="4153"/>
        <w:tab w:val="right" w:pos="8306"/>
      </w:tabs>
      <w:spacing w:after="0" w:line="240" w:lineRule="auto"/>
    </w:pPr>
  </w:style>
  <w:style w:type="character" w:customStyle="1" w:styleId="Char0">
    <w:name w:val="تذييل الصفحة Char"/>
    <w:basedOn w:val="a0"/>
    <w:link w:val="a4"/>
    <w:uiPriority w:val="99"/>
    <w:rsid w:val="004524B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1477</Characters>
  <Application>Microsoft Office Word</Application>
  <DocSecurity>0</DocSecurity>
  <Lines>12</Lines>
  <Paragraphs>3</Paragraphs>
  <ScaleCrop>false</ScaleCrop>
  <Company>Ahmed-Under</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2022-04-03T14:57:00Z</dcterms:created>
  <dcterms:modified xsi:type="dcterms:W3CDTF">2022-04-03T14:58:00Z</dcterms:modified>
</cp:coreProperties>
</file>