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AC" w:rsidRPr="00D45CDC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D45CDC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D424AC" w:rsidRPr="00D45CDC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D45CDC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الثامنة</w:t>
      </w:r>
      <w:r w:rsidRPr="00D45CDC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D45CDC">
        <w:rPr>
          <w:rFonts w:ascii="Arabic Typesetting" w:hAnsi="Arabic Typesetting" w:cs="Arabic Typesetting"/>
          <w:b/>
          <w:bCs/>
          <w:sz w:val="88"/>
          <w:szCs w:val="88"/>
          <w:rtl/>
        </w:rPr>
        <w:t>والستون</w:t>
      </w:r>
      <w:proofErr w:type="spellEnd"/>
      <w:r w:rsidRPr="00D45CDC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موضوع (الواحد الأحد) من </w:t>
      </w:r>
    </w:p>
    <w:p w:rsidR="00D424AC" w:rsidRPr="00D45CDC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D45CDC">
        <w:rPr>
          <w:rFonts w:ascii="Arabic Typesetting" w:hAnsi="Arabic Typesetting" w:cs="Arabic Typesetting"/>
          <w:b/>
          <w:bCs/>
          <w:sz w:val="88"/>
          <w:szCs w:val="88"/>
          <w:rtl/>
        </w:rPr>
        <w:t>اسماء الله الحسنى وصفاته وهي بعنوان :</w:t>
      </w:r>
    </w:p>
    <w:p w:rsidR="00D424AC" w:rsidRPr="00C31732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*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الفرق بين الحديث الآحاد والمتواتر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: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</w:p>
    <w:p w:rsidR="00D424AC" w:rsidRPr="00C31732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قسم العلماءُ، الحديثَ باعتبار وصوله إلينا إلى قسمين: متواتر، وآحاد، فـ الحديث المتواتر: لغةً مشتق من لفظة التواتر، ومعناها التتابع، وأمَّا في الاصطلاح، فـ الحديث المتواتر هو الحديث الذي رواه مجموعة من الرواة الذين يستحيل اتفاقهم على الكذب أبدًا لأنهم ثقة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وعدول،وهو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من أعلى درجات الحديث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صِحّةً،وقد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حدَّد العلماء شروطًا مختلفة للحديث المتواتر</w:t>
      </w:r>
    </w:p>
    <w:p w:rsidR="00D424AC" w:rsidRPr="00C31732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شروط الحديث المتواتر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:</w:t>
      </w:r>
    </w:p>
    <w:p w:rsidR="00D424AC" w:rsidRPr="00C31732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حدَّد العلماء شروطًا مختلفة للحديث المتواتر وهي: أولًا: أن يروي الحديث المتواتر عدد كبير من الرواة،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ث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انيًا: أن يستجيل اجتماع هؤلاء الرواة على الكذب في هذا الحديث.</w:t>
      </w:r>
    </w:p>
    <w:p w:rsidR="00D424AC" w:rsidRPr="00C31732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ثالثًا: أن يكون السند في خبرهم حِسّيًّا، كأن يقولوا «رأينا أو سمعنا عن فلان»، لأن ما لا يكون حسيًّا يمكن أن يدخل فيه شيء من الخطأ، رابعًا: أن يكثر الرواة ويتوزعوا على كلِّ طبقات السند، حتَّى يصلَ كلٌّ منهم إلى رسول الله -صلى الله عليه وسلم-.</w:t>
      </w:r>
    </w:p>
    <w:p w:rsidR="00D424AC" w:rsidRPr="006F342E" w:rsidRDefault="00D424AC" w:rsidP="00D424AC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الحديث الآحاد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إنَّ الآحاد في اللغة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جمع لكلمة أحد، وأحد أي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الوحيد،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وأمَّا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الاصطلاح فهو هو الحديث الذ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ي لم يجمع شروط الحديث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المتواتر،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وهذا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يعني أن يقلَّ عدد الرواة الذين رووا الحديث الآح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اد عن عدد رواة الحديث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المتواتر،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أو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أن يروي </w:t>
      </w:r>
      <w:r w:rsidRPr="006F342E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الحديث عدد من الرواة عن عدد </w:t>
      </w:r>
      <w:proofErr w:type="spellStart"/>
      <w:r w:rsidRPr="006F342E">
        <w:rPr>
          <w:rFonts w:ascii="Arabic Typesetting" w:hAnsi="Arabic Typesetting" w:cs="Arabic Typesetting"/>
          <w:b/>
          <w:bCs/>
          <w:sz w:val="84"/>
          <w:szCs w:val="84"/>
          <w:rtl/>
        </w:rPr>
        <w:t>آخرمن</w:t>
      </w:r>
      <w:proofErr w:type="spellEnd"/>
      <w:r w:rsidRPr="006F342E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الرواة ولكنَّ بعض هؤلاء لا يتصفون بشروط الحديث المتواتر كأن يروا أو يسمعوا عمن قبلهم.</w:t>
      </w:r>
    </w:p>
    <w:p w:rsidR="00D424AC" w:rsidRPr="00C31732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أقسام الحديث الآحاد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</w:p>
    <w:p w:rsidR="00D424AC" w:rsidRPr="00C31732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ينقسم الحديث الآحاد من حيث عدد رواته إلى ثلاثة أقسام: مشهور، عزيز، غريب.</w:t>
      </w:r>
    </w:p>
    <w:p w:rsidR="00D424AC" w:rsidRPr="009D119D" w:rsidRDefault="00D424AC" w:rsidP="00D424AC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أما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المشهورفهو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: </w:t>
      </w:r>
      <w:proofErr w:type="spellStart"/>
      <w:r w:rsidRPr="009D119D">
        <w:rPr>
          <w:rFonts w:ascii="Arabic Typesetting" w:hAnsi="Arabic Typesetting" w:cs="Arabic Typesetting"/>
          <w:b/>
          <w:bCs/>
          <w:sz w:val="82"/>
          <w:szCs w:val="82"/>
          <w:rtl/>
        </w:rPr>
        <w:t>مارواه</w:t>
      </w:r>
      <w:proofErr w:type="spellEnd"/>
      <w:r w:rsidRPr="009D119D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ثلاثة فأكثر في كل </w:t>
      </w:r>
      <w:proofErr w:type="spellStart"/>
      <w:r w:rsidRPr="009D119D">
        <w:rPr>
          <w:rFonts w:ascii="Arabic Typesetting" w:hAnsi="Arabic Typesetting" w:cs="Arabic Typesetting"/>
          <w:b/>
          <w:bCs/>
          <w:sz w:val="82"/>
          <w:szCs w:val="82"/>
          <w:rtl/>
        </w:rPr>
        <w:t>طبقة،مالم</w:t>
      </w:r>
      <w:proofErr w:type="spellEnd"/>
      <w:r w:rsidRPr="009D119D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يبلغ حد التواتر</w:t>
      </w:r>
      <w:r w:rsidRPr="009D119D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. </w:t>
      </w:r>
    </w:p>
    <w:p w:rsidR="00D424AC" w:rsidRPr="00C31732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والعزيز: ما لا يقل رواته عن اثنين في جميع طبقات السند.</w:t>
      </w:r>
    </w:p>
    <w:p w:rsidR="00D424AC" w:rsidRPr="00C31732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والقسم الثالث: - وهو الغريب - هو ما ينفرد بروايته راو واحدٌ.</w:t>
      </w:r>
    </w:p>
    <w:p w:rsidR="00D424AC" w:rsidRPr="00C31732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هذه الأقسام الثلاثة هي المسماة بحديث الآحاد، وهو بأقسامه الثلاثة من مشهور، وعزيز، وغريب ينقسم بالنسبة إلى قوته، وضعفه إلى قسمين، وهما مقبول ومردود.</w:t>
      </w:r>
    </w:p>
    <w:p w:rsidR="00D424AC" w:rsidRPr="00C31732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أما المقبول فهو: ما ترجح صدق المخبر به، وأنواعه أربعة:</w:t>
      </w:r>
    </w:p>
    <w:p w:rsidR="00D424AC" w:rsidRPr="00C31732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- صحيح لذاته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- حس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ن لذاته- صحيح لغيره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- حسن لغيره.</w:t>
      </w:r>
    </w:p>
    <w:p w:rsidR="00D424AC" w:rsidRPr="00C31732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أما الصحيح لذاته فهو: ما اتصل سنده بنقل العدل الضابط عن مثله إلى منتهاه من غير شذوذ ولا علة.</w:t>
      </w:r>
    </w:p>
    <w:p w:rsidR="00D424AC" w:rsidRPr="00C31732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والحسن لذاته هو: ما اتصل سنده بنقل العدل الذي خف ضبطه عن مثله إلى منتهاه من غير شذوذ ولا علة.</w:t>
      </w:r>
    </w:p>
    <w:p w:rsidR="00D424AC" w:rsidRPr="00C31732" w:rsidRDefault="00D424AC" w:rsidP="00D424A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والصحيح لغيره هو: الحسن لذاته إذا روي من طريق آخر مثله، أو أقوى منه، وسمي صحيحًا لغيره، لأن الصحة لم تأت من ذات السند، وإنما جاءت بانضمام غيره إليه.</w:t>
      </w:r>
    </w:p>
    <w:p w:rsidR="00D424AC" w:rsidRDefault="00D424AC" w:rsidP="00D424AC">
      <w:pPr>
        <w:rPr>
          <w:rFonts w:ascii="Arabic Typesetting" w:hAnsi="Arabic Typesetting" w:cs="Arabic Typesetting" w:hint="cs"/>
          <w:b/>
          <w:bCs/>
          <w:sz w:val="74"/>
          <w:szCs w:val="74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والحسن لغيره هو: الحديث الضعيف إذا تعددت طرقه، ولم يكن سبب ضعفه فسق الراوي ولا كذبه، هذه هي الأقسام الأربعة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كلها داخلة في الحديث المقبول الذ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ي يحتج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به،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وإذا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وصف الحديث في آن واحد بأنه حسن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وصحيح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كمايقول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الترمذي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غالبًا،فمعنى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ذلك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كم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 قال ابن حجر وارتضاه السيوطي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أنه إن كان للحديث إسنادان فأكثر، فالمعنى أنه حسن باعتبار إسنادٍ وصحيح باعتبار إسناد </w:t>
      </w:r>
      <w:proofErr w:type="spellStart"/>
      <w:r w:rsidRPr="006F342E">
        <w:rPr>
          <w:rFonts w:ascii="Arabic Typesetting" w:hAnsi="Arabic Typesetting" w:cs="Arabic Typesetting"/>
          <w:b/>
          <w:bCs/>
          <w:sz w:val="74"/>
          <w:szCs w:val="74"/>
          <w:rtl/>
        </w:rPr>
        <w:t>آخر،وإن</w:t>
      </w:r>
      <w:proofErr w:type="spellEnd"/>
      <w:r w:rsidRPr="006F342E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 كان له إسناد </w:t>
      </w:r>
      <w:proofErr w:type="spellStart"/>
      <w:r w:rsidRPr="006F342E">
        <w:rPr>
          <w:rFonts w:ascii="Arabic Typesetting" w:hAnsi="Arabic Typesetting" w:cs="Arabic Typesetting"/>
          <w:b/>
          <w:bCs/>
          <w:sz w:val="74"/>
          <w:szCs w:val="74"/>
          <w:rtl/>
        </w:rPr>
        <w:t>واحدٌ،فالمعنى</w:t>
      </w:r>
      <w:proofErr w:type="spellEnd"/>
      <w:r w:rsidRPr="006F342E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 حسن عند قوم صحيح عند قوم آخرين.</w:t>
      </w:r>
    </w:p>
    <w:p w:rsidR="00D424AC" w:rsidRPr="002B71CC" w:rsidRDefault="00D424AC" w:rsidP="00D424AC">
      <w:pPr>
        <w:rPr>
          <w:rFonts w:ascii="Arabic Typesetting" w:hAnsi="Arabic Typesetting" w:cs="Arabic Typesetting"/>
          <w:b/>
          <w:bCs/>
          <w:sz w:val="100"/>
          <w:szCs w:val="100"/>
          <w:rtl/>
        </w:rPr>
      </w:pPr>
      <w:r w:rsidRPr="002B71CC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187315" w:rsidRDefault="00187315">
      <w:bookmarkStart w:id="0" w:name="_GoBack"/>
      <w:bookmarkEnd w:id="0"/>
    </w:p>
    <w:sectPr w:rsidR="0018731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69" w:rsidRDefault="00A76669" w:rsidP="00D424AC">
      <w:r>
        <w:separator/>
      </w:r>
    </w:p>
  </w:endnote>
  <w:endnote w:type="continuationSeparator" w:id="0">
    <w:p w:rsidR="00A76669" w:rsidRDefault="00A76669" w:rsidP="00D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32365060"/>
      <w:docPartObj>
        <w:docPartGallery w:val="Page Numbers (Bottom of Page)"/>
        <w:docPartUnique/>
      </w:docPartObj>
    </w:sdtPr>
    <w:sdtContent>
      <w:p w:rsidR="00D424AC" w:rsidRDefault="00D424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4AC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D424AC" w:rsidRDefault="00D424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69" w:rsidRDefault="00A76669" w:rsidP="00D424AC">
      <w:r>
        <w:separator/>
      </w:r>
    </w:p>
  </w:footnote>
  <w:footnote w:type="continuationSeparator" w:id="0">
    <w:p w:rsidR="00A76669" w:rsidRDefault="00A76669" w:rsidP="00D4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AC"/>
    <w:rsid w:val="00187315"/>
    <w:rsid w:val="005C0EBC"/>
    <w:rsid w:val="00A76669"/>
    <w:rsid w:val="00D4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4A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424A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424A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424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4A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424A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424A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424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395</Words>
  <Characters>2252</Characters>
  <Application>Microsoft Office Word</Application>
  <DocSecurity>0</DocSecurity>
  <Lines>18</Lines>
  <Paragraphs>5</Paragraphs>
  <ScaleCrop>false</ScaleCrop>
  <Company>Ahmed-Under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2023-02-05T04:22:00Z</dcterms:created>
  <dcterms:modified xsi:type="dcterms:W3CDTF">2023-02-05T04:22:00Z</dcterms:modified>
</cp:coreProperties>
</file>