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4D9D" w:rsidRPr="00BD32ED" w:rsidRDefault="00E04D9D" w:rsidP="00E04D9D">
      <w:pPr>
        <w:rPr>
          <w:rFonts w:ascii="Arabic Typesetting" w:hAnsi="Arabic Typesetting" w:cs="Arabic Typesetting"/>
          <w:b/>
          <w:bCs/>
          <w:sz w:val="96"/>
          <w:szCs w:val="96"/>
          <w:rtl/>
        </w:rPr>
      </w:pPr>
      <w:r w:rsidRPr="00BD32ED">
        <w:rPr>
          <w:rFonts w:ascii="Arabic Typesetting" w:hAnsi="Arabic Typesetting" w:cs="Arabic Typesetting"/>
          <w:b/>
          <w:bCs/>
          <w:sz w:val="96"/>
          <w:szCs w:val="96"/>
          <w:rtl/>
        </w:rPr>
        <w:t xml:space="preserve">بسم الله ، والحمد لله ،والصلاة والسلام على رسول الله ،وبعد : فهذه </w:t>
      </w:r>
    </w:p>
    <w:p w:rsidR="00E04D9D" w:rsidRPr="00BD32ED" w:rsidRDefault="00E04D9D" w:rsidP="00E04D9D">
      <w:pPr>
        <w:rPr>
          <w:rFonts w:ascii="Arabic Typesetting" w:hAnsi="Arabic Typesetting" w:cs="Arabic Typesetting"/>
          <w:b/>
          <w:bCs/>
          <w:sz w:val="96"/>
          <w:szCs w:val="96"/>
          <w:rtl/>
        </w:rPr>
      </w:pPr>
      <w:r w:rsidRPr="00BD32ED">
        <w:rPr>
          <w:rFonts w:ascii="Arabic Typesetting" w:hAnsi="Arabic Typesetting" w:cs="Arabic Typesetting"/>
          <w:b/>
          <w:bCs/>
          <w:sz w:val="96"/>
          <w:szCs w:val="96"/>
          <w:rtl/>
        </w:rPr>
        <w:t xml:space="preserve">الحلقة </w:t>
      </w:r>
      <w:r>
        <w:rPr>
          <w:rFonts w:ascii="Arabic Typesetting" w:hAnsi="Arabic Typesetting" w:cs="Arabic Typesetting" w:hint="cs"/>
          <w:b/>
          <w:bCs/>
          <w:sz w:val="96"/>
          <w:szCs w:val="96"/>
          <w:rtl/>
        </w:rPr>
        <w:t>التاسعة</w:t>
      </w:r>
      <w:r w:rsidRPr="00BD32ED">
        <w:rPr>
          <w:rFonts w:ascii="Arabic Typesetting" w:hAnsi="Arabic Typesetting" w:cs="Arabic Typesetting"/>
          <w:b/>
          <w:bCs/>
          <w:sz w:val="96"/>
          <w:szCs w:val="96"/>
          <w:rtl/>
        </w:rPr>
        <w:t xml:space="preserve"> والأربعون بعد الثلاثمائة في موضوع (الحفيظ) والتي هي</w:t>
      </w:r>
    </w:p>
    <w:p w:rsidR="00E04D9D" w:rsidRDefault="00E04D9D" w:rsidP="00E04D9D">
      <w:pPr>
        <w:rPr>
          <w:rFonts w:ascii="Arabic Typesetting" w:hAnsi="Arabic Typesetting" w:cs="Arabic Typesetting"/>
          <w:b/>
          <w:bCs/>
          <w:sz w:val="96"/>
          <w:szCs w:val="96"/>
          <w:rtl/>
        </w:rPr>
      </w:pPr>
      <w:r w:rsidRPr="00BD32ED">
        <w:rPr>
          <w:rFonts w:ascii="Arabic Typesetting" w:hAnsi="Arabic Typesetting" w:cs="Arabic Typesetting"/>
          <w:b/>
          <w:bCs/>
          <w:sz w:val="96"/>
          <w:szCs w:val="96"/>
          <w:rtl/>
        </w:rPr>
        <w:t xml:space="preserve"> بعنوان: </w:t>
      </w:r>
    </w:p>
    <w:p w:rsidR="00E04D9D" w:rsidRPr="005E5842" w:rsidRDefault="00E04D9D" w:rsidP="00E04D9D">
      <w:pPr>
        <w:rPr>
          <w:rFonts w:ascii="Arabic Typesetting" w:hAnsi="Arabic Typesetting" w:cs="Arabic Typesetting"/>
          <w:b/>
          <w:bCs/>
          <w:sz w:val="96"/>
          <w:szCs w:val="96"/>
          <w:rtl/>
        </w:rPr>
      </w:pPr>
      <w:r w:rsidRPr="005E5842">
        <w:rPr>
          <w:rFonts w:ascii="Arabic Typesetting" w:hAnsi="Arabic Typesetting" w:cs="Arabic Typesetting" w:hint="cs"/>
          <w:b/>
          <w:bCs/>
          <w:sz w:val="96"/>
          <w:szCs w:val="96"/>
          <w:rtl/>
        </w:rPr>
        <w:t>*</w:t>
      </w:r>
      <w:r w:rsidRPr="005E5842">
        <w:rPr>
          <w:sz w:val="96"/>
          <w:szCs w:val="96"/>
          <w:rtl/>
        </w:rPr>
        <w:t xml:space="preserve"> </w:t>
      </w:r>
      <w:r w:rsidRPr="005E5842">
        <w:rPr>
          <w:rFonts w:ascii="Arabic Typesetting" w:hAnsi="Arabic Typesetting" w:cs="Arabic Typesetting"/>
          <w:b/>
          <w:bCs/>
          <w:sz w:val="96"/>
          <w:szCs w:val="96"/>
          <w:rtl/>
        </w:rPr>
        <w:t>كيف تحافظ على الأمن الشخصي لك في وسط مجتمع مفكك؟</w:t>
      </w:r>
    </w:p>
    <w:p w:rsidR="00E04D9D" w:rsidRPr="00523D07" w:rsidRDefault="00E04D9D" w:rsidP="00E04D9D">
      <w:pPr>
        <w:rPr>
          <w:rFonts w:ascii="Arabic Typesetting" w:hAnsi="Arabic Typesetting" w:cs="Arabic Typesetting"/>
          <w:b/>
          <w:bCs/>
          <w:sz w:val="92"/>
          <w:szCs w:val="92"/>
          <w:rtl/>
        </w:rPr>
      </w:pPr>
      <w:r w:rsidRPr="005E5842">
        <w:rPr>
          <w:rFonts w:ascii="Arabic Typesetting" w:hAnsi="Arabic Typesetting" w:cs="Arabic Typesetting"/>
          <w:b/>
          <w:bCs/>
          <w:sz w:val="96"/>
          <w:szCs w:val="96"/>
          <w:rtl/>
        </w:rPr>
        <w:t xml:space="preserve">حتى لا تتحول الدنيا إلى غابة يأكل فيه القوي الضعيف، فإن الهاجس </w:t>
      </w:r>
      <w:r w:rsidRPr="00523D07">
        <w:rPr>
          <w:rFonts w:ascii="Arabic Typesetting" w:hAnsi="Arabic Typesetting" w:cs="Arabic Typesetting"/>
          <w:b/>
          <w:bCs/>
          <w:sz w:val="92"/>
          <w:szCs w:val="92"/>
          <w:rtl/>
        </w:rPr>
        <w:t xml:space="preserve">المهيمن هو كيف نحقق الأمن الشخصي في هذا المجتمع </w:t>
      </w:r>
      <w:r w:rsidRPr="00523D07">
        <w:rPr>
          <w:rFonts w:ascii="Arabic Typesetting" w:hAnsi="Arabic Typesetting" w:cs="Arabic Typesetting"/>
          <w:b/>
          <w:bCs/>
          <w:sz w:val="92"/>
          <w:szCs w:val="92"/>
          <w:rtl/>
        </w:rPr>
        <w:lastRenderedPageBreak/>
        <w:t xml:space="preserve">المفكك وغير الصحي؟ </w:t>
      </w:r>
      <w:r w:rsidRPr="005E5842">
        <w:rPr>
          <w:rFonts w:ascii="Arabic Typesetting" w:hAnsi="Arabic Typesetting" w:cs="Arabic Typesetting"/>
          <w:b/>
          <w:bCs/>
          <w:sz w:val="96"/>
          <w:szCs w:val="96"/>
          <w:rtl/>
        </w:rPr>
        <w:t xml:space="preserve">ما هو الأمن؟ الأمن هو الشعور بالطمأنينة والراحة، وإشاعة المحبة والألفة بين أفراد المجتمع الواحد عن طريق القضاء على الفساد والخيانة، والقضاء على كل ما يهدد الاستقرار؛ لضمان الاستمرار في الحياة بسلام وأمان، وللأمن أهمية قصوى للفرد والجماعات والمجتمعات؛ إذ يسمح للفرد بتأدية وظيفته التي خلقه الله من أجلها بتعمير الكون، والأمن هو غاية العدل وأساس التنمية، وهو هدف الشرائع </w:t>
      </w:r>
      <w:r w:rsidRPr="005E5842">
        <w:rPr>
          <w:rFonts w:ascii="Arabic Typesetting" w:hAnsi="Arabic Typesetting" w:cs="Arabic Typesetting"/>
          <w:b/>
          <w:bCs/>
          <w:sz w:val="96"/>
          <w:szCs w:val="96"/>
          <w:rtl/>
        </w:rPr>
        <w:lastRenderedPageBreak/>
        <w:t>السماوية جميعا. الأمن في الإسلام استخدم القرآن لفظ الأمن للتعبير عن السلامة والطمأنينة والسكينة في مواضع عدة، واعتبر الإسلام الأمن من أعظم النعم التي أنعم الله بها على الإنسان، وحث رسول الله صلى الله عليه وسلم على القيام بكل الأعمال التي تعود بالأمن على المسلمين، بل وعلى العالمين جميعا، وحرم الشرع الحكيم كل عمل يهدد أمن الناس وسلامتهم.</w:t>
      </w:r>
    </w:p>
    <w:p w:rsidR="00E04D9D" w:rsidRPr="005E5842" w:rsidRDefault="00E04D9D" w:rsidP="00E04D9D">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lastRenderedPageBreak/>
        <w:t xml:space="preserve"> وأقر الإسلام الأمن النسبي في حياة البشر، وحصر الأمن المطلق على المؤمنين الذين يدخلون الجنة يوم القيامة، فمهما حصَّل الإنسان من نعمة الأمن في الدنيا فلن يشعر بكمالها ولا اقترابه من الكمال، واعتبر الإسلام حفظ الأمن لغير المسلمين حق واجب على المسلمين من قائدهم إلى أقل شخص فيهم، وسن تشريعات تحدد التعامل مع أهل الذمة سواء كانوا من أهل البلاد الأصليين أو أهل الذمة الوافدين إليها. </w:t>
      </w:r>
    </w:p>
    <w:p w:rsidR="00E04D9D" w:rsidRDefault="00E04D9D" w:rsidP="00E04D9D">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lastRenderedPageBreak/>
        <w:t xml:space="preserve">علاقة الأمن بحقوق الإنسان </w:t>
      </w:r>
      <w:r w:rsidRPr="005E5842">
        <w:rPr>
          <w:rFonts w:ascii="Arabic Typesetting" w:hAnsi="Arabic Typesetting" w:cs="Arabic Typesetting" w:hint="cs"/>
          <w:b/>
          <w:bCs/>
          <w:sz w:val="96"/>
          <w:szCs w:val="96"/>
          <w:rtl/>
        </w:rPr>
        <w:t xml:space="preserve">: </w:t>
      </w:r>
      <w:r w:rsidRPr="005E5842">
        <w:rPr>
          <w:rFonts w:ascii="Arabic Typesetting" w:hAnsi="Arabic Typesetting" w:cs="Arabic Typesetting"/>
          <w:b/>
          <w:bCs/>
          <w:sz w:val="96"/>
          <w:szCs w:val="96"/>
          <w:rtl/>
        </w:rPr>
        <w:t xml:space="preserve">للأمن علاقة وثيقة بحقوق الإنسان، التي أصبحت من المفاهيم الشائعة في السياسة الحديثة، وتعتبر حقوق الإنسان وثيقة ونموذج للمفاهيم الغربية التي يحاول الغرب فرضها على بقية دول العالم في محاولة للسيطرة وفرض السطوة لتحقيق المصالح القومية، ويُستخدم هذا المصطلح في الدفاع عن حقوق الأقليات. ويختلط مصطلح الأمن القومي بمصطلح حقوق الإنسان في المجتمعات العربية ومعظم الدول </w:t>
      </w:r>
      <w:r w:rsidRPr="005E5842">
        <w:rPr>
          <w:rFonts w:ascii="Arabic Typesetting" w:hAnsi="Arabic Typesetting" w:cs="Arabic Typesetting"/>
          <w:b/>
          <w:bCs/>
          <w:sz w:val="96"/>
          <w:szCs w:val="96"/>
          <w:rtl/>
        </w:rPr>
        <w:lastRenderedPageBreak/>
        <w:t xml:space="preserve">الإسلامية والإفريقية، فإنهما يختلطان خلطا لا يمكن فصلهما، لكن المعنى الحقيقي لهما أن تزايد نفوذ حقوق الإنسان يحفظ الأمن القومي أكثر، وأن حقوق الإنسان انعكاس لما تتميز به الدول من قوة وصلابة وتماسك. أنواع الأمن الشخصي الأمن البشري هو نموذج فهم نقاط الضعف العالمية عن طريق الاهتمام بالفرد وليس الدولة، باعتباره المرجع الصحيح لتحقيق الأمن، ويهدف الأمن البشري إلى الوصول للاستقرار الوطني والإقليمي </w:t>
      </w:r>
      <w:r w:rsidRPr="005E5842">
        <w:rPr>
          <w:rFonts w:ascii="Arabic Typesetting" w:hAnsi="Arabic Typesetting" w:cs="Arabic Typesetting"/>
          <w:b/>
          <w:bCs/>
          <w:sz w:val="96"/>
          <w:szCs w:val="96"/>
          <w:rtl/>
        </w:rPr>
        <w:lastRenderedPageBreak/>
        <w:t xml:space="preserve">والدولي، نشأ هذا المفهوم بعد انتهاء الحرب الباردة بين الولايات المتحدة والاتحاد السوفياتي، ويشمل الأمن الشخصي دراسات التنمية والعلاقات الدولية والاستراتيجية وحقوق الإنسان، وترى الأمم المتحدة في برنامجها المنشور في 1994 أن تحرير الناس من الفقر والخوف لجميع أشخاص المجتمع هو أفضل طريق لحل مشكلة انعدام الأمن العالمي. </w:t>
      </w:r>
    </w:p>
    <w:p w:rsidR="00E04D9D" w:rsidRPr="00284CF5" w:rsidRDefault="00E04D9D" w:rsidP="00E04D9D">
      <w:pPr>
        <w:rPr>
          <w:rFonts w:ascii="Arabic Typesetting" w:hAnsi="Arabic Typesetting" w:cs="Arabic Typesetting"/>
          <w:b/>
          <w:bCs/>
          <w:sz w:val="96"/>
          <w:szCs w:val="96"/>
          <w:rtl/>
        </w:rPr>
      </w:pPr>
      <w:r w:rsidRPr="00284CF5">
        <w:rPr>
          <w:rFonts w:ascii="Arabic Typesetting" w:hAnsi="Arabic Typesetting" w:cs="Arabic Typesetting"/>
          <w:b/>
          <w:bCs/>
          <w:sz w:val="96"/>
          <w:szCs w:val="96"/>
          <w:rtl/>
        </w:rPr>
        <w:lastRenderedPageBreak/>
        <w:t>إلى هنا ونكمل في الحلقة التالية والسلام عليكم ورحمة الله وبركاته .</w:t>
      </w:r>
    </w:p>
    <w:p w:rsidR="00223150" w:rsidRDefault="00223150">
      <w:bookmarkStart w:id="0" w:name="_GoBack"/>
      <w:bookmarkEnd w:id="0"/>
    </w:p>
    <w:sectPr w:rsidR="00223150" w:rsidSect="00BB584D">
      <w:footerReference w:type="default" r:id="rId7"/>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7CFD" w:rsidRDefault="00617CFD" w:rsidP="00E04D9D">
      <w:pPr>
        <w:spacing w:after="0" w:line="240" w:lineRule="auto"/>
      </w:pPr>
      <w:r>
        <w:separator/>
      </w:r>
    </w:p>
  </w:endnote>
  <w:endnote w:type="continuationSeparator" w:id="0">
    <w:p w:rsidR="00617CFD" w:rsidRDefault="00617CFD" w:rsidP="00E04D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FF" w:usb2="00000029" w:usb3="00000000" w:csb0="000001FF" w:csb1="00000000"/>
  </w:font>
  <w:font w:name="Times New Roman">
    <w:panose1 w:val="02020603050405020304"/>
    <w:charset w:val="00"/>
    <w:family w:val="roman"/>
    <w:pitch w:val="variable"/>
    <w:sig w:usb0="E0002EFF" w:usb1="C0007843" w:usb2="00000009" w:usb3="00000000" w:csb0="000001FF" w:csb1="00000000"/>
  </w:font>
  <w:font w:name="Arabic Typesetting">
    <w:panose1 w:val="03020402040406030203"/>
    <w:charset w:val="00"/>
    <w:family w:val="script"/>
    <w:pitch w:val="variable"/>
    <w:sig w:usb0="A000206F" w:usb1="C0000000" w:usb2="00000008" w:usb3="00000000" w:csb0="000000D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536261285"/>
      <w:docPartObj>
        <w:docPartGallery w:val="Page Numbers (Bottom of Page)"/>
        <w:docPartUnique/>
      </w:docPartObj>
    </w:sdtPr>
    <w:sdtContent>
      <w:p w:rsidR="00E04D9D" w:rsidRDefault="00E04D9D">
        <w:pPr>
          <w:pStyle w:val="a4"/>
          <w:jc w:val="center"/>
        </w:pPr>
        <w:r>
          <w:fldChar w:fldCharType="begin"/>
        </w:r>
        <w:r>
          <w:instrText>PAGE   \* MERGEFORMAT</w:instrText>
        </w:r>
        <w:r>
          <w:fldChar w:fldCharType="separate"/>
        </w:r>
        <w:r w:rsidRPr="00E04D9D">
          <w:rPr>
            <w:noProof/>
            <w:rtl/>
            <w:lang w:val="ar-SA"/>
          </w:rPr>
          <w:t>8</w:t>
        </w:r>
        <w:r>
          <w:fldChar w:fldCharType="end"/>
        </w:r>
      </w:p>
    </w:sdtContent>
  </w:sdt>
  <w:p w:rsidR="00E04D9D" w:rsidRDefault="00E04D9D">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7CFD" w:rsidRDefault="00617CFD" w:rsidP="00E04D9D">
      <w:pPr>
        <w:spacing w:after="0" w:line="240" w:lineRule="auto"/>
      </w:pPr>
      <w:r>
        <w:separator/>
      </w:r>
    </w:p>
  </w:footnote>
  <w:footnote w:type="continuationSeparator" w:id="0">
    <w:p w:rsidR="00617CFD" w:rsidRDefault="00617CFD" w:rsidP="00E04D9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4D9D"/>
    <w:rsid w:val="00223150"/>
    <w:rsid w:val="00617CFD"/>
    <w:rsid w:val="00BB584D"/>
    <w:rsid w:val="00E04D9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4D9D"/>
    <w:pPr>
      <w:bidi/>
    </w:pPr>
    <w:rPr>
      <w:rFonts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04D9D"/>
    <w:pPr>
      <w:tabs>
        <w:tab w:val="center" w:pos="4153"/>
        <w:tab w:val="right" w:pos="8306"/>
      </w:tabs>
      <w:spacing w:after="0" w:line="240" w:lineRule="auto"/>
    </w:pPr>
  </w:style>
  <w:style w:type="character" w:customStyle="1" w:styleId="Char">
    <w:name w:val="رأس الصفحة Char"/>
    <w:basedOn w:val="a0"/>
    <w:link w:val="a3"/>
    <w:uiPriority w:val="99"/>
    <w:rsid w:val="00E04D9D"/>
    <w:rPr>
      <w:rFonts w:cs="Arial"/>
    </w:rPr>
  </w:style>
  <w:style w:type="paragraph" w:styleId="a4">
    <w:name w:val="footer"/>
    <w:basedOn w:val="a"/>
    <w:link w:val="Char0"/>
    <w:uiPriority w:val="99"/>
    <w:unhideWhenUsed/>
    <w:rsid w:val="00E04D9D"/>
    <w:pPr>
      <w:tabs>
        <w:tab w:val="center" w:pos="4153"/>
        <w:tab w:val="right" w:pos="8306"/>
      </w:tabs>
      <w:spacing w:after="0" w:line="240" w:lineRule="auto"/>
    </w:pPr>
  </w:style>
  <w:style w:type="character" w:customStyle="1" w:styleId="Char0">
    <w:name w:val="تذييل الصفحة Char"/>
    <w:basedOn w:val="a0"/>
    <w:link w:val="a4"/>
    <w:uiPriority w:val="99"/>
    <w:rsid w:val="00E04D9D"/>
    <w:rPr>
      <w:rFonts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4D9D"/>
    <w:pPr>
      <w:bidi/>
    </w:pPr>
    <w:rPr>
      <w:rFonts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04D9D"/>
    <w:pPr>
      <w:tabs>
        <w:tab w:val="center" w:pos="4153"/>
        <w:tab w:val="right" w:pos="8306"/>
      </w:tabs>
      <w:spacing w:after="0" w:line="240" w:lineRule="auto"/>
    </w:pPr>
  </w:style>
  <w:style w:type="character" w:customStyle="1" w:styleId="Char">
    <w:name w:val="رأس الصفحة Char"/>
    <w:basedOn w:val="a0"/>
    <w:link w:val="a3"/>
    <w:uiPriority w:val="99"/>
    <w:rsid w:val="00E04D9D"/>
    <w:rPr>
      <w:rFonts w:cs="Arial"/>
    </w:rPr>
  </w:style>
  <w:style w:type="paragraph" w:styleId="a4">
    <w:name w:val="footer"/>
    <w:basedOn w:val="a"/>
    <w:link w:val="Char0"/>
    <w:uiPriority w:val="99"/>
    <w:unhideWhenUsed/>
    <w:rsid w:val="00E04D9D"/>
    <w:pPr>
      <w:tabs>
        <w:tab w:val="center" w:pos="4153"/>
        <w:tab w:val="right" w:pos="8306"/>
      </w:tabs>
      <w:spacing w:after="0" w:line="240" w:lineRule="auto"/>
    </w:pPr>
  </w:style>
  <w:style w:type="character" w:customStyle="1" w:styleId="Char0">
    <w:name w:val="تذييل الصفحة Char"/>
    <w:basedOn w:val="a0"/>
    <w:link w:val="a4"/>
    <w:uiPriority w:val="99"/>
    <w:rsid w:val="00E04D9D"/>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384</Words>
  <Characters>2192</Characters>
  <Application>Microsoft Office Word</Application>
  <DocSecurity>0</DocSecurity>
  <Lines>18</Lines>
  <Paragraphs>5</Paragraphs>
  <ScaleCrop>false</ScaleCrop>
  <Company>Ahmed-Under</Company>
  <LinksUpToDate>false</LinksUpToDate>
  <CharactersWithSpaces>2571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2021-03-17T20:02:00Z</dcterms:created>
  <dcterms:modified xsi:type="dcterms:W3CDTF">2021-03-17T20:03:00Z</dcterms:modified>
</cp:coreProperties>
</file>