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41" w:rsidRPr="002D3EEC" w:rsidRDefault="00404941" w:rsidP="00404941">
      <w:pPr>
        <w:spacing w:line="240" w:lineRule="auto"/>
        <w:rPr>
          <w:rFonts w:ascii="Arabic Typesetting" w:eastAsia="Times New Roman" w:hAnsi="Arabic Typesetting" w:cs="Arabic Typesetting"/>
          <w:b/>
          <w:bCs/>
          <w:color w:val="222222"/>
          <w:sz w:val="90"/>
          <w:szCs w:val="90"/>
          <w:rtl/>
        </w:rPr>
      </w:pPr>
      <w:r w:rsidRPr="002D3EEC">
        <w:rPr>
          <w:rFonts w:ascii="Arabic Typesetting" w:eastAsia="Times New Roman" w:hAnsi="Arabic Typesetting" w:cs="Arabic Typesetting"/>
          <w:b/>
          <w:bCs/>
          <w:color w:val="222222"/>
          <w:sz w:val="90"/>
          <w:szCs w:val="90"/>
          <w:rtl/>
        </w:rPr>
        <w:t xml:space="preserve">بسم الله والحمد لله والصلاة والسلام على رسول الله وبعد : فهذ </w:t>
      </w:r>
    </w:p>
    <w:p w:rsidR="00404941" w:rsidRPr="002D3EEC" w:rsidRDefault="00404941" w:rsidP="00404941">
      <w:pPr>
        <w:spacing w:line="240" w:lineRule="auto"/>
        <w:rPr>
          <w:rFonts w:ascii="Arabic Typesetting" w:eastAsia="Times New Roman" w:hAnsi="Arabic Typesetting" w:cs="Arabic Typesetting"/>
          <w:b/>
          <w:bCs/>
          <w:color w:val="222222"/>
          <w:sz w:val="90"/>
          <w:szCs w:val="90"/>
          <w:rtl/>
        </w:rPr>
      </w:pPr>
      <w:r w:rsidRPr="002D3EEC">
        <w:rPr>
          <w:rFonts w:ascii="Arabic Typesetting" w:eastAsia="Times New Roman" w:hAnsi="Arabic Typesetting" w:cs="Arabic Typesetting"/>
          <w:b/>
          <w:bCs/>
          <w:color w:val="222222"/>
          <w:sz w:val="90"/>
          <w:szCs w:val="90"/>
          <w:rtl/>
        </w:rPr>
        <w:t xml:space="preserve">الحلقة </w:t>
      </w:r>
      <w:r>
        <w:rPr>
          <w:rFonts w:ascii="Arabic Typesetting" w:eastAsia="Times New Roman" w:hAnsi="Arabic Typesetting" w:cs="Arabic Typesetting" w:hint="cs"/>
          <w:b/>
          <w:bCs/>
          <w:color w:val="222222"/>
          <w:sz w:val="90"/>
          <w:szCs w:val="90"/>
          <w:rtl/>
        </w:rPr>
        <w:t>التاسعة والأربعون</w:t>
      </w:r>
      <w:r w:rsidRPr="002D3EEC">
        <w:rPr>
          <w:rFonts w:ascii="Arabic Typesetting" w:eastAsia="Times New Roman" w:hAnsi="Arabic Typesetting" w:cs="Arabic Typesetting"/>
          <w:b/>
          <w:bCs/>
          <w:color w:val="222222"/>
          <w:sz w:val="90"/>
          <w:szCs w:val="90"/>
          <w:rtl/>
        </w:rPr>
        <w:t xml:space="preserve"> في موضوع (المنان ) من اسماء الله </w:t>
      </w:r>
    </w:p>
    <w:p w:rsidR="00404941" w:rsidRPr="002D3EEC" w:rsidRDefault="00404941" w:rsidP="00404941">
      <w:pPr>
        <w:spacing w:line="240" w:lineRule="auto"/>
        <w:rPr>
          <w:rFonts w:ascii="Arabic Typesetting" w:eastAsia="Times New Roman" w:hAnsi="Arabic Typesetting" w:cs="Arabic Typesetting"/>
          <w:b/>
          <w:bCs/>
          <w:color w:val="222222"/>
          <w:sz w:val="90"/>
          <w:szCs w:val="90"/>
          <w:rtl/>
        </w:rPr>
      </w:pPr>
      <w:r w:rsidRPr="002D3EEC">
        <w:rPr>
          <w:rFonts w:ascii="Arabic Typesetting" w:eastAsia="Times New Roman" w:hAnsi="Arabic Typesetting" w:cs="Arabic Typesetting"/>
          <w:b/>
          <w:bCs/>
          <w:color w:val="222222"/>
          <w:sz w:val="90"/>
          <w:szCs w:val="90"/>
          <w:rtl/>
        </w:rPr>
        <w:t>الحسنى وصفاته والتي هي بعنوان : المنُّ مُفسِدٌ للبيوتِ  :</w:t>
      </w:r>
    </w:p>
    <w:p w:rsidR="00404941" w:rsidRPr="000014C0" w:rsidRDefault="00404941" w:rsidP="00404941">
      <w:pPr>
        <w:spacing w:line="240" w:lineRule="auto"/>
        <w:rPr>
          <w:rFonts w:ascii="Arabic Typesetting" w:eastAsia="Times New Roman" w:hAnsi="Arabic Typesetting" w:cs="Arabic Typesetting"/>
          <w:b/>
          <w:bCs/>
          <w:color w:val="222222"/>
          <w:sz w:val="92"/>
          <w:szCs w:val="92"/>
          <w:rtl/>
        </w:rPr>
      </w:pPr>
      <w:r w:rsidRPr="006060BF">
        <w:rPr>
          <w:rFonts w:ascii="Arabic Typesetting" w:eastAsia="Times New Roman" w:hAnsi="Arabic Typesetting" w:cs="Arabic Typesetting"/>
          <w:b/>
          <w:bCs/>
          <w:color w:val="222222"/>
          <w:sz w:val="96"/>
          <w:szCs w:val="96"/>
          <w:rtl/>
        </w:rPr>
        <w:t xml:space="preserve">أمَّا المنُّ فإنه يَجعلُ الهديةَ سببًا للبغضاءِ بدلًا منْ أنْ تكونَ سببًا للتحابِّ، فلنحذره ولننتبِهْ لنياتِنا وأقوالِنا وأفعالنا، فحتَّى لوْ لمْ يتلفظِ الْمُهدِي والمتفضلُ بعبارةِ المنِّ، فإنَّه قدْ يُشعِرُ الْمُهدَى إليهمْ منْ زوجٍ أوْ ولدٍ بمنِّه مِنْ خِلالِ مشاعرِهِ وتصرفاتِه، فلابدَّ </w:t>
      </w:r>
      <w:r w:rsidRPr="006060BF">
        <w:rPr>
          <w:rFonts w:ascii="Arabic Typesetting" w:eastAsia="Times New Roman" w:hAnsi="Arabic Typesetting" w:cs="Arabic Typesetting"/>
          <w:b/>
          <w:bCs/>
          <w:color w:val="222222"/>
          <w:sz w:val="96"/>
          <w:szCs w:val="96"/>
          <w:rtl/>
        </w:rPr>
        <w:lastRenderedPageBreak/>
        <w:t>أنْ يَنكشِفَ مَا في القلبِ، فلْنَحْذِرْ منْ هذَا، ولْنُقدِّم ما نُقدِّمُه بنفسٍ طيبةٍ، كما في قوله تعالى: {فَإِنْ طِبْنَ لَكُمْ عَنْ شَيْءٍ مِنْهُ نَفْسًا} [النساء:4]، والذي يَمُنُّ لمْ يَطِبْ نفسًا إنما فَعَلَ إِكراهًا أوْ منًّا ليتحدث ويستعلي أو أذىً أوْ نحوَ ذلكَ، فلْنَضعْ هذَا الأمرَ نُصبَ أعينِنِا منْ أجلِ ألَّا نُكدِّرَ الحياةَ، ومنْ أجلِ أنْ تصفوَ حياتُنا وتَسْعَدَ وتَستقرَّ.</w:t>
      </w:r>
      <w:r w:rsidRPr="006060BF">
        <w:rPr>
          <w:sz w:val="96"/>
          <w:szCs w:val="96"/>
          <w:rtl/>
        </w:rPr>
        <w:t xml:space="preserve"> </w:t>
      </w:r>
      <w:r w:rsidRPr="000014C0">
        <w:rPr>
          <w:rFonts w:ascii="Arabic Typesetting" w:eastAsia="Times New Roman" w:hAnsi="Arabic Typesetting" w:cs="Arabic Typesetting" w:hint="cs"/>
          <w:b/>
          <w:bCs/>
          <w:color w:val="222222"/>
          <w:sz w:val="92"/>
          <w:szCs w:val="92"/>
          <w:rtl/>
        </w:rPr>
        <w:t xml:space="preserve">[ الأنترنت - </w:t>
      </w:r>
      <w:r w:rsidRPr="000014C0">
        <w:rPr>
          <w:rFonts w:ascii="Arabic Typesetting" w:eastAsia="Times New Roman" w:hAnsi="Arabic Typesetting" w:cs="Arabic Typesetting"/>
          <w:b/>
          <w:bCs/>
          <w:color w:val="222222"/>
          <w:sz w:val="92"/>
          <w:szCs w:val="92"/>
          <w:rtl/>
        </w:rPr>
        <w:t>المسلم - القاعدة الثانية والأربعون: المنُّ مُفسِدٌ للبيوتِ - أ. د . ناصر بن سليمان العمر</w:t>
      </w:r>
      <w:r w:rsidRPr="000014C0">
        <w:rPr>
          <w:rFonts w:ascii="Arabic Typesetting" w:eastAsia="Times New Roman" w:hAnsi="Arabic Typesetting" w:cs="Arabic Typesetting" w:hint="cs"/>
          <w:b/>
          <w:bCs/>
          <w:color w:val="222222"/>
          <w:sz w:val="92"/>
          <w:szCs w:val="92"/>
          <w:rtl/>
        </w:rPr>
        <w:t xml:space="preserve"> ]</w:t>
      </w:r>
    </w:p>
    <w:p w:rsidR="00404941" w:rsidRPr="006060BF" w:rsidRDefault="00404941" w:rsidP="004049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المن والأذى سبب لمحق البركات وزوال الخيرات</w:t>
      </w:r>
      <w:r w:rsidRPr="006060BF">
        <w:rPr>
          <w:rFonts w:ascii="Arabic Typesetting" w:eastAsia="Times New Roman" w:hAnsi="Arabic Typesetting" w:cs="Arabic Typesetting" w:hint="cs"/>
          <w:b/>
          <w:bCs/>
          <w:color w:val="222222"/>
          <w:sz w:val="96"/>
          <w:szCs w:val="96"/>
          <w:rtl/>
        </w:rPr>
        <w:t xml:space="preserve"> :</w:t>
      </w:r>
    </w:p>
    <w:p w:rsidR="00404941" w:rsidRDefault="00404941" w:rsidP="004049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منذ أن خلق المولى - عز وجل - الأرض ومن عليها ظهرت معها مجموعة من النقائص الإنسانية التي مثلت بمرور الوقت مجموعة من الآفات القلبية والسلوكية التي تهدد المجتمعات المختلفة، ورغم أن كل الأديان السماوية وحتى الحضارات الإنسانية حاولت التعامل مع هذه النقائص وتهذيبها إلا أن معظمها ظل به تصور واضح هو في عدم طرحها للبدائل أو سبل العلاج إلا الإسلام، فقد جاء فياضا بالخير صداعا </w:t>
      </w:r>
      <w:r w:rsidRPr="006060BF">
        <w:rPr>
          <w:rFonts w:ascii="Arabic Typesetting" w:eastAsia="Times New Roman" w:hAnsi="Arabic Typesetting" w:cs="Arabic Typesetting"/>
          <w:b/>
          <w:bCs/>
          <w:color w:val="222222"/>
          <w:sz w:val="96"/>
          <w:szCs w:val="96"/>
          <w:rtl/>
        </w:rPr>
        <w:lastRenderedPageBreak/>
        <w:t xml:space="preserve">بالحق طافحا بالخلق الكريم، وقد أتى مناسبا لكل الأمم، مجتازا </w:t>
      </w:r>
    </w:p>
    <w:p w:rsidR="00404941" w:rsidRPr="006060BF" w:rsidRDefault="00404941" w:rsidP="004049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حدود الزمان والمكان، ليكون حلا لكل الأمراض القلبية والسلوكية. </w:t>
      </w:r>
    </w:p>
    <w:p w:rsidR="00404941" w:rsidRDefault="00404941" w:rsidP="004049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فهو قبل أن يحرم أو ينهي عن شيء وضع البديل له وبين للمسلمين كيفية علاجه؟! وإن الناظر في هذا الدين العظيم ليعرف حق المعرفة أنه وجد للبشرية جمعاء، ولا حياة كريمة لها بدونه.</w:t>
      </w:r>
    </w:p>
    <w:p w:rsidR="00404941" w:rsidRPr="000014C0" w:rsidRDefault="00404941" w:rsidP="00404941">
      <w:pPr>
        <w:spacing w:line="240" w:lineRule="auto"/>
        <w:rPr>
          <w:rFonts w:ascii="Arabic Typesetting" w:eastAsia="Times New Roman" w:hAnsi="Arabic Typesetting" w:cs="Arabic Typesetting"/>
          <w:b/>
          <w:bCs/>
          <w:color w:val="222222"/>
          <w:sz w:val="96"/>
          <w:szCs w:val="96"/>
          <w:rtl/>
        </w:rPr>
      </w:pPr>
      <w:r w:rsidRPr="000014C0">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84" w:rsidRDefault="00E53484" w:rsidP="00404941">
      <w:pPr>
        <w:spacing w:after="0" w:line="240" w:lineRule="auto"/>
      </w:pPr>
      <w:r>
        <w:separator/>
      </w:r>
    </w:p>
  </w:endnote>
  <w:endnote w:type="continuationSeparator" w:id="0">
    <w:p w:rsidR="00E53484" w:rsidRDefault="00E53484" w:rsidP="0040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5576829"/>
      <w:docPartObj>
        <w:docPartGallery w:val="Page Numbers (Bottom of Page)"/>
        <w:docPartUnique/>
      </w:docPartObj>
    </w:sdtPr>
    <w:sdtContent>
      <w:p w:rsidR="00404941" w:rsidRDefault="00404941">
        <w:pPr>
          <w:pStyle w:val="a4"/>
          <w:jc w:val="center"/>
        </w:pPr>
        <w:r>
          <w:fldChar w:fldCharType="begin"/>
        </w:r>
        <w:r>
          <w:instrText>PAGE   \* MERGEFORMAT</w:instrText>
        </w:r>
        <w:r>
          <w:fldChar w:fldCharType="separate"/>
        </w:r>
        <w:r w:rsidRPr="00404941">
          <w:rPr>
            <w:noProof/>
            <w:rtl/>
            <w:lang w:val="ar-SA"/>
          </w:rPr>
          <w:t>4</w:t>
        </w:r>
        <w:r>
          <w:fldChar w:fldCharType="end"/>
        </w:r>
      </w:p>
    </w:sdtContent>
  </w:sdt>
  <w:p w:rsidR="00404941" w:rsidRDefault="004049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84" w:rsidRDefault="00E53484" w:rsidP="00404941">
      <w:pPr>
        <w:spacing w:after="0" w:line="240" w:lineRule="auto"/>
      </w:pPr>
      <w:r>
        <w:separator/>
      </w:r>
    </w:p>
  </w:footnote>
  <w:footnote w:type="continuationSeparator" w:id="0">
    <w:p w:rsidR="00E53484" w:rsidRDefault="00E53484" w:rsidP="00404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41"/>
    <w:rsid w:val="00404941"/>
    <w:rsid w:val="005C0EBC"/>
    <w:rsid w:val="00E53484"/>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941"/>
    <w:pPr>
      <w:tabs>
        <w:tab w:val="center" w:pos="4153"/>
        <w:tab w:val="right" w:pos="8306"/>
      </w:tabs>
      <w:spacing w:after="0" w:line="240" w:lineRule="auto"/>
    </w:pPr>
  </w:style>
  <w:style w:type="character" w:customStyle="1" w:styleId="Char">
    <w:name w:val="رأس الصفحة Char"/>
    <w:basedOn w:val="a0"/>
    <w:link w:val="a3"/>
    <w:uiPriority w:val="99"/>
    <w:rsid w:val="00404941"/>
    <w:rPr>
      <w:rFonts w:cs="Arial"/>
    </w:rPr>
  </w:style>
  <w:style w:type="paragraph" w:styleId="a4">
    <w:name w:val="footer"/>
    <w:basedOn w:val="a"/>
    <w:link w:val="Char0"/>
    <w:uiPriority w:val="99"/>
    <w:unhideWhenUsed/>
    <w:rsid w:val="00404941"/>
    <w:pPr>
      <w:tabs>
        <w:tab w:val="center" w:pos="4153"/>
        <w:tab w:val="right" w:pos="8306"/>
      </w:tabs>
      <w:spacing w:after="0" w:line="240" w:lineRule="auto"/>
    </w:pPr>
  </w:style>
  <w:style w:type="character" w:customStyle="1" w:styleId="Char0">
    <w:name w:val="تذييل الصفحة Char"/>
    <w:basedOn w:val="a0"/>
    <w:link w:val="a4"/>
    <w:uiPriority w:val="99"/>
    <w:rsid w:val="0040494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941"/>
    <w:pPr>
      <w:tabs>
        <w:tab w:val="center" w:pos="4153"/>
        <w:tab w:val="right" w:pos="8306"/>
      </w:tabs>
      <w:spacing w:after="0" w:line="240" w:lineRule="auto"/>
    </w:pPr>
  </w:style>
  <w:style w:type="character" w:customStyle="1" w:styleId="Char">
    <w:name w:val="رأس الصفحة Char"/>
    <w:basedOn w:val="a0"/>
    <w:link w:val="a3"/>
    <w:uiPriority w:val="99"/>
    <w:rsid w:val="00404941"/>
    <w:rPr>
      <w:rFonts w:cs="Arial"/>
    </w:rPr>
  </w:style>
  <w:style w:type="paragraph" w:styleId="a4">
    <w:name w:val="footer"/>
    <w:basedOn w:val="a"/>
    <w:link w:val="Char0"/>
    <w:uiPriority w:val="99"/>
    <w:unhideWhenUsed/>
    <w:rsid w:val="00404941"/>
    <w:pPr>
      <w:tabs>
        <w:tab w:val="center" w:pos="4153"/>
        <w:tab w:val="right" w:pos="8306"/>
      </w:tabs>
      <w:spacing w:after="0" w:line="240" w:lineRule="auto"/>
    </w:pPr>
  </w:style>
  <w:style w:type="character" w:customStyle="1" w:styleId="Char0">
    <w:name w:val="تذييل الصفحة Char"/>
    <w:basedOn w:val="a0"/>
    <w:link w:val="a4"/>
    <w:uiPriority w:val="99"/>
    <w:rsid w:val="0040494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1475</Characters>
  <Application>Microsoft Office Word</Application>
  <DocSecurity>0</DocSecurity>
  <Lines>12</Lines>
  <Paragraphs>3</Paragraphs>
  <ScaleCrop>false</ScaleCrop>
  <Company>Ahmed-Under</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2023-09-01T17:06:00Z</dcterms:created>
  <dcterms:modified xsi:type="dcterms:W3CDTF">2023-09-01T17:06:00Z</dcterms:modified>
</cp:coreProperties>
</file>