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78" w:rsidRPr="00FD5308" w:rsidRDefault="00E30478" w:rsidP="00E30478">
      <w:pPr>
        <w:rPr>
          <w:rFonts w:ascii="Arabic Typesetting" w:hAnsi="Arabic Typesetting" w:cs="Arabic Typesetting"/>
          <w:b/>
          <w:bCs/>
          <w:sz w:val="72"/>
          <w:szCs w:val="72"/>
          <w:rtl/>
        </w:rPr>
      </w:pPr>
      <w:bookmarkStart w:id="0" w:name="_GoBack"/>
      <w:r w:rsidRPr="00E00EA0">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الخامسة</w:t>
      </w:r>
      <w:r w:rsidRPr="00E00EA0">
        <w:rPr>
          <w:rFonts w:ascii="Arabic Typesetting" w:hAnsi="Arabic Typesetting" w:cs="Arabic Typesetting"/>
          <w:b/>
          <w:bCs/>
          <w:sz w:val="72"/>
          <w:szCs w:val="72"/>
          <w:rtl/>
        </w:rPr>
        <w:t xml:space="preserve"> عشرة بعد المائة في موضوع (القوي ) وهي بعنوان :ثالثًا: الاجتهاد في الأعمال الصالحة:</w:t>
      </w:r>
    </w:p>
    <w:p w:rsidR="00E30478" w:rsidRPr="00FD5308" w:rsidRDefault="00E30478" w:rsidP="00E3047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قال</w:t>
      </w:r>
      <w:r w:rsidRPr="00FD5308">
        <w:rPr>
          <w:rFonts w:ascii="Arabic Typesetting" w:hAnsi="Arabic Typesetting" w:cs="Arabic Typesetting"/>
          <w:b/>
          <w:bCs/>
          <w:sz w:val="72"/>
          <w:szCs w:val="72"/>
          <w:rtl/>
        </w:rPr>
        <w:t xml:space="preserve"> ابن القيم: «فإن اللسان لا يسكت البتة، فإما لسان ذاكر، وإما لسان لاغ، ولا بد من أحدهما، فها هي النفس إن لم تشغلها بالحق شغلتك بالباطل، وكذلك القلب، إن لم تسكنه محبة الله عز وجل، سكنته محبة المخلوقين ولا بد، وهذا اللسان، إن لم تشغله بالذكر، شغلك باللغو، </w:t>
      </w:r>
      <w:r w:rsidRPr="00FD5308">
        <w:rPr>
          <w:rFonts w:ascii="Arabic Typesetting" w:hAnsi="Arabic Typesetting" w:cs="Arabic Typesetting" w:hint="eastAsia"/>
          <w:b/>
          <w:bCs/>
          <w:sz w:val="72"/>
          <w:szCs w:val="72"/>
          <w:rtl/>
        </w:rPr>
        <w:t>وهي</w:t>
      </w:r>
      <w:r w:rsidRPr="00FD5308">
        <w:rPr>
          <w:rFonts w:ascii="Arabic Typesetting" w:hAnsi="Arabic Typesetting" w:cs="Arabic Typesetting"/>
          <w:b/>
          <w:bCs/>
          <w:sz w:val="72"/>
          <w:szCs w:val="72"/>
          <w:rtl/>
        </w:rPr>
        <w:t xml:space="preserve"> عليك ولا بد، فاختر لنفسك إحدى الخطتين، وأنزلها في إحدى المنزلتين».</w:t>
      </w:r>
    </w:p>
    <w:p w:rsidR="00E30478" w:rsidRPr="005B56D0" w:rsidRDefault="00E30478" w:rsidP="00E30478">
      <w:pPr>
        <w:rPr>
          <w:rFonts w:ascii="Arabic Typesetting" w:hAnsi="Arabic Typesetting" w:cs="Arabic Typesetting"/>
          <w:b/>
          <w:bCs/>
          <w:sz w:val="68"/>
          <w:szCs w:val="68"/>
          <w:rtl/>
        </w:rPr>
      </w:pPr>
      <w:r w:rsidRPr="005B56D0">
        <w:rPr>
          <w:rFonts w:ascii="Arabic Typesetting" w:hAnsi="Arabic Typesetting" w:cs="Arabic Typesetting" w:hint="eastAsia"/>
          <w:b/>
          <w:bCs/>
          <w:sz w:val="68"/>
          <w:szCs w:val="68"/>
          <w:rtl/>
        </w:rPr>
        <w:t>فالإيمان</w:t>
      </w:r>
      <w:r w:rsidRPr="005B56D0">
        <w:rPr>
          <w:rFonts w:ascii="Arabic Typesetting" w:hAnsi="Arabic Typesetting" w:cs="Arabic Typesetting"/>
          <w:b/>
          <w:bCs/>
          <w:sz w:val="68"/>
          <w:szCs w:val="68"/>
          <w:rtl/>
        </w:rPr>
        <w:t xml:space="preserve"> يزيد من حيث القول فإن من ذكر الله عشر مرات ليس كمن ذكر الله مائة مرة، فالثاني أزيد بكثير.</w:t>
      </w:r>
    </w:p>
    <w:p w:rsidR="00E30478" w:rsidRPr="00FD5308" w:rsidRDefault="00E30478" w:rsidP="00E3047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ثم</w:t>
      </w:r>
      <w:r w:rsidRPr="00FD5308">
        <w:rPr>
          <w:rFonts w:ascii="Arabic Typesetting" w:hAnsi="Arabic Typesetting" w:cs="Arabic Typesetting"/>
          <w:b/>
          <w:bCs/>
          <w:sz w:val="72"/>
          <w:szCs w:val="72"/>
          <w:rtl/>
        </w:rPr>
        <w:t xml:space="preserve"> إن من أعظم العبادات القولية التي تزيد في الإيمان الدعاء والدعوة إلى الله، ولأهمية هذين الأمرين ولعظم نفعهما في زيادة الإيمان لزم الحديث عنهما:</w:t>
      </w:r>
    </w:p>
    <w:p w:rsidR="00E30478" w:rsidRPr="00FD5308" w:rsidRDefault="00E30478" w:rsidP="00E3047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أما الدعاء فهو من أقوى الأسباب لتقوية الإيمان لأنه في حقيقته هو العبادة كما قال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«الدعاء هو العبادة»[سنن الترمذي: كتاب تفسير القرآن، باب ومن سورة البقرة.</w:t>
      </w:r>
      <w:r w:rsidRPr="00FD5308">
        <w:rPr>
          <w:rFonts w:ascii="Arabic Typesetting" w:hAnsi="Arabic Typesetting" w:cs="Arabic Typesetting" w:hint="cs"/>
          <w:b/>
          <w:bCs/>
          <w:sz w:val="72"/>
          <w:szCs w:val="72"/>
          <w:rtl/>
        </w:rPr>
        <w:t>]</w:t>
      </w:r>
    </w:p>
    <w:p w:rsidR="00E30478" w:rsidRPr="00FD5308" w:rsidRDefault="00E30478" w:rsidP="00E3047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فالعبد</w:t>
      </w:r>
      <w:r w:rsidRPr="00FD5308">
        <w:rPr>
          <w:rFonts w:ascii="Arabic Typesetting" w:hAnsi="Arabic Typesetting" w:cs="Arabic Typesetting"/>
          <w:b/>
          <w:bCs/>
          <w:sz w:val="72"/>
          <w:szCs w:val="72"/>
          <w:rtl/>
        </w:rPr>
        <w:t xml:space="preserve"> عندما يتوجه إلى ربه بالدعاء فإن ذلك يدل على ما في القلب من الثقة بالله وحسن الظن به وفيه أيضًا تظهر عبودية الافتقار إلى الله والذل </w:t>
      </w:r>
    </w:p>
    <w:p w:rsidR="00E30478" w:rsidRPr="00FD5308" w:rsidRDefault="00E30478" w:rsidP="00E3047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والخضوع له وكلما حقق ذلك أكثر كان إلى الله أقرب. قال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«أقرب ما يكون العبد من ربه وهو ساجد فأكثروا الدعاء»[ مسلم: كتاب الصلاة، باب ما يقال في </w:t>
      </w:r>
      <w:r w:rsidRPr="00FD5308">
        <w:rPr>
          <w:rFonts w:ascii="Arabic Typesetting" w:hAnsi="Arabic Typesetting" w:cs="Arabic Typesetting"/>
          <w:b/>
          <w:bCs/>
          <w:sz w:val="72"/>
          <w:szCs w:val="72"/>
          <w:rtl/>
        </w:rPr>
        <w:lastRenderedPageBreak/>
        <w:t>الركوع والسجود</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hint="eastAsia"/>
          <w:b/>
          <w:bCs/>
          <w:sz w:val="72"/>
          <w:szCs w:val="72"/>
          <w:rtl/>
        </w:rPr>
        <w:t>وكذلك</w:t>
      </w:r>
      <w:r w:rsidRPr="00FD5308">
        <w:rPr>
          <w:rFonts w:ascii="Arabic Typesetting" w:hAnsi="Arabic Typesetting" w:cs="Arabic Typesetting"/>
          <w:b/>
          <w:bCs/>
          <w:sz w:val="72"/>
          <w:szCs w:val="72"/>
          <w:rtl/>
        </w:rPr>
        <w:t xml:space="preserve"> بالدعاء يتوجه العبد إلى ربه بطلب التوفيق إلى أسباب زيادة الإيمان وتقوية اليقين لأن الله سبحانه هو مسبب الأسباب وميسر الأمور، وقد قال الرسول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«إن الإيمان ليخْلَقُ في جوف أحدكم كما يخْلَقُ الثوب فاسألوا الله أن يجدد الإيمان في قلوبكم».</w:t>
      </w:r>
    </w:p>
    <w:p w:rsidR="00E30478" w:rsidRPr="005B56D0" w:rsidRDefault="00E30478" w:rsidP="00E30478">
      <w:pPr>
        <w:rPr>
          <w:rFonts w:ascii="Arabic Typesetting" w:hAnsi="Arabic Typesetting" w:cs="Arabic Typesetting"/>
          <w:b/>
          <w:bCs/>
          <w:sz w:val="70"/>
          <w:szCs w:val="70"/>
          <w:rtl/>
        </w:rPr>
      </w:pPr>
      <w:r w:rsidRPr="005B56D0">
        <w:rPr>
          <w:rFonts w:ascii="Arabic Typesetting" w:hAnsi="Arabic Typesetting" w:cs="Arabic Typesetting" w:hint="eastAsia"/>
          <w:b/>
          <w:bCs/>
          <w:sz w:val="70"/>
          <w:szCs w:val="70"/>
          <w:rtl/>
        </w:rPr>
        <w:t>وتقدم</w:t>
      </w:r>
      <w:r w:rsidRPr="005B56D0">
        <w:rPr>
          <w:rFonts w:ascii="Arabic Typesetting" w:hAnsi="Arabic Typesetting" w:cs="Arabic Typesetting"/>
          <w:b/>
          <w:bCs/>
          <w:sz w:val="70"/>
          <w:szCs w:val="70"/>
          <w:rtl/>
        </w:rPr>
        <w:t xml:space="preserve"> معنا أن عبد الله بن مسعود رضي الله عنه كان يقول في دعائه: «اللهم زدني إيمانًا ويقينًا وفقهًا».</w:t>
      </w:r>
    </w:p>
    <w:p w:rsidR="00E30478" w:rsidRPr="00FD5308" w:rsidRDefault="00E30478" w:rsidP="00E3047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أما الدعوة إلى الله تعالى وإلى دينه ففيها يكمّل العبد نفسه وإيمانه ويكمَّل غيره.</w:t>
      </w:r>
    </w:p>
    <w:p w:rsidR="00E30478" w:rsidRPr="00FD5308" w:rsidRDefault="00E30478" w:rsidP="00E3047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كما</w:t>
      </w:r>
      <w:r w:rsidRPr="00FD5308">
        <w:rPr>
          <w:rFonts w:ascii="Arabic Typesetting" w:hAnsi="Arabic Typesetting" w:cs="Arabic Typesetting"/>
          <w:b/>
          <w:bCs/>
          <w:sz w:val="72"/>
          <w:szCs w:val="72"/>
          <w:rtl/>
        </w:rPr>
        <w:t xml:space="preserve"> أقسم الله تعالى بالعصر أن جنس الإنسان لفي خسر إلا من اتصف بصفات أربع: الإيمان والعمل الصالح اللذين بهما تكمل النفس، والتواصي بالحق الذي هو العلم </w:t>
      </w:r>
      <w:r w:rsidRPr="00FD5308">
        <w:rPr>
          <w:rFonts w:ascii="Arabic Typesetting" w:hAnsi="Arabic Typesetting" w:cs="Arabic Typesetting"/>
          <w:b/>
          <w:bCs/>
          <w:sz w:val="72"/>
          <w:szCs w:val="72"/>
          <w:rtl/>
        </w:rPr>
        <w:lastRenderedPageBreak/>
        <w:t>النافع، وبالصبر على ذلك كله، وبهما تكمل الهداية للنفس وللغير.</w:t>
      </w:r>
    </w:p>
    <w:p w:rsidR="00E30478" w:rsidRDefault="00E30478" w:rsidP="00E3047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والدعوة</w:t>
      </w:r>
      <w:r w:rsidRPr="00FD5308">
        <w:rPr>
          <w:rFonts w:ascii="Arabic Typesetting" w:hAnsi="Arabic Typesetting" w:cs="Arabic Typesetting"/>
          <w:b/>
          <w:bCs/>
          <w:sz w:val="72"/>
          <w:szCs w:val="72"/>
          <w:rtl/>
        </w:rPr>
        <w:t xml:space="preserve"> إلى الله من أكبر مقويات الإيمان لأن صاحبها يسعى إلى نصرة هذه الدعوة ويقيم الأدلة </w:t>
      </w:r>
    </w:p>
    <w:p w:rsidR="00E30478" w:rsidRDefault="00E30478" w:rsidP="00E3047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والبراهين لتحقيقها، فالجزاء من جنس العمل، فكما سعى إلى تكميل العباد ونصحهم وتوصيتهم فإن الله</w:t>
      </w:r>
    </w:p>
    <w:p w:rsidR="00E30478" w:rsidRPr="00FD5308" w:rsidRDefault="00E30478" w:rsidP="00E3047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يجازيه بتأييده بنور منه وقوة إيمان.</w:t>
      </w:r>
    </w:p>
    <w:p w:rsidR="00E30478" w:rsidRPr="00FD5308" w:rsidRDefault="00E30478" w:rsidP="00E3047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وكما</w:t>
      </w:r>
      <w:r w:rsidRPr="00FD5308">
        <w:rPr>
          <w:rFonts w:ascii="Arabic Typesetting" w:hAnsi="Arabic Typesetting" w:cs="Arabic Typesetting"/>
          <w:b/>
          <w:bCs/>
          <w:sz w:val="72"/>
          <w:szCs w:val="72"/>
          <w:rtl/>
        </w:rPr>
        <w:t xml:space="preserve"> تصدى لنصرة الحق فإن الله يفتح عليه الفتوحات العلمية والإيمانية بمقدار صدقه وإخلاصه.</w:t>
      </w:r>
    </w:p>
    <w:p w:rsidR="00E30478" w:rsidRPr="00FD5308" w:rsidRDefault="00E30478" w:rsidP="00E3047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قال</w:t>
      </w:r>
      <w:r w:rsidRPr="00FD5308">
        <w:rPr>
          <w:rFonts w:ascii="Arabic Typesetting" w:hAnsi="Arabic Typesetting" w:cs="Arabic Typesetting"/>
          <w:b/>
          <w:bCs/>
          <w:sz w:val="72"/>
          <w:szCs w:val="72"/>
          <w:rtl/>
        </w:rPr>
        <w:t xml:space="preserve"> تعالى: }إِنْ تَنْصُرُوا اللَّهَ يَنْصُرْكُمْ وَيُثَبِّتْ أَقْدَامَكُمْ{ [محمد: 7]، وقال تعالى: }إِنَّ الَّذِينَ آَمَنُوا وَعَمِلُوا الصَّالِحَاتِ يَهْدِيهِمْ رَبُّهُمْ بِإِيمَانِهِمْ{ [يونس: 9].</w:t>
      </w:r>
    </w:p>
    <w:p w:rsidR="00E30478" w:rsidRDefault="00E30478" w:rsidP="00E3047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كما</w:t>
      </w:r>
      <w:r w:rsidRPr="00FD5308">
        <w:rPr>
          <w:rFonts w:ascii="Arabic Typesetting" w:hAnsi="Arabic Typesetting" w:cs="Arabic Typesetting"/>
          <w:b/>
          <w:bCs/>
          <w:sz w:val="72"/>
          <w:szCs w:val="72"/>
          <w:rtl/>
        </w:rPr>
        <w:t xml:space="preserve"> ينبغي للآمر الناهي الداعي إلى الله أن يلتزم الصدق والإخلاص وأن يلتزم في دعوته بالحكمة والرفق، والصبر على المدعوين والعلم بما يدعوهم إليه، فإن تحققت فيه هذه الأوصاف أثمرت دعوته ونفعت بإذن الله، وكانت سببًا لقوة إيمانه، وقوة إيمان المدعوين.</w:t>
      </w:r>
    </w:p>
    <w:p w:rsidR="00AA47CF" w:rsidRPr="00E30478" w:rsidRDefault="00E30478" w:rsidP="00E30478">
      <w:pPr>
        <w:rPr>
          <w:rFonts w:ascii="Arabic Typesetting" w:hAnsi="Arabic Typesetting" w:cs="Arabic Typesetting" w:hint="cs"/>
          <w:b/>
          <w:bCs/>
          <w:sz w:val="16"/>
          <w:szCs w:val="16"/>
        </w:rPr>
      </w:pPr>
      <w:r w:rsidRPr="005B56D0">
        <w:rPr>
          <w:rFonts w:ascii="Arabic Typesetting" w:hAnsi="Arabic Typesetting" w:cs="Arabic Typesetting"/>
          <w:b/>
          <w:bCs/>
          <w:sz w:val="72"/>
          <w:szCs w:val="72"/>
          <w:rtl/>
        </w:rPr>
        <w:t xml:space="preserve">ونكمل في اللقاء القادم </w:t>
      </w:r>
      <w:r>
        <w:rPr>
          <w:rFonts w:ascii="Arabic Typesetting" w:hAnsi="Arabic Typesetting" w:cs="Arabic Typesetting"/>
          <w:b/>
          <w:bCs/>
          <w:sz w:val="72"/>
          <w:szCs w:val="72"/>
          <w:rtl/>
        </w:rPr>
        <w:t>والسلام عليكم ورحمة الله وبركات</w:t>
      </w:r>
      <w:r>
        <w:rPr>
          <w:rFonts w:ascii="Arabic Typesetting" w:hAnsi="Arabic Typesetting" w:cs="Arabic Typesetting" w:hint="cs"/>
          <w:b/>
          <w:bCs/>
          <w:sz w:val="72"/>
          <w:szCs w:val="72"/>
          <w:rtl/>
        </w:rPr>
        <w:t>ه.</w:t>
      </w:r>
      <w:bookmarkEnd w:id="0"/>
    </w:p>
    <w:sectPr w:rsidR="00AA47CF" w:rsidRPr="00E3047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F2A" w:rsidRDefault="00CE5F2A" w:rsidP="00E30478">
      <w:pPr>
        <w:spacing w:after="0" w:line="240" w:lineRule="auto"/>
      </w:pPr>
      <w:r>
        <w:separator/>
      </w:r>
    </w:p>
  </w:endnote>
  <w:endnote w:type="continuationSeparator" w:id="0">
    <w:p w:rsidR="00CE5F2A" w:rsidRDefault="00CE5F2A" w:rsidP="00E3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9072463"/>
      <w:docPartObj>
        <w:docPartGallery w:val="Page Numbers (Bottom of Page)"/>
        <w:docPartUnique/>
      </w:docPartObj>
    </w:sdtPr>
    <w:sdtContent>
      <w:p w:rsidR="00E30478" w:rsidRDefault="00E30478">
        <w:pPr>
          <w:pStyle w:val="a4"/>
          <w:jc w:val="center"/>
        </w:pPr>
        <w:r>
          <w:fldChar w:fldCharType="begin"/>
        </w:r>
        <w:r>
          <w:instrText>PAGE   \* MERGEFORMAT</w:instrText>
        </w:r>
        <w:r>
          <w:fldChar w:fldCharType="separate"/>
        </w:r>
        <w:r w:rsidRPr="00E30478">
          <w:rPr>
            <w:noProof/>
            <w:rtl/>
            <w:lang w:val="ar-SA"/>
          </w:rPr>
          <w:t>5</w:t>
        </w:r>
        <w:r>
          <w:fldChar w:fldCharType="end"/>
        </w:r>
      </w:p>
    </w:sdtContent>
  </w:sdt>
  <w:p w:rsidR="00E30478" w:rsidRDefault="00E304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F2A" w:rsidRDefault="00CE5F2A" w:rsidP="00E30478">
      <w:pPr>
        <w:spacing w:after="0" w:line="240" w:lineRule="auto"/>
      </w:pPr>
      <w:r>
        <w:separator/>
      </w:r>
    </w:p>
  </w:footnote>
  <w:footnote w:type="continuationSeparator" w:id="0">
    <w:p w:rsidR="00CE5F2A" w:rsidRDefault="00CE5F2A" w:rsidP="00E304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478"/>
    <w:rsid w:val="00AA47CF"/>
    <w:rsid w:val="00BB584D"/>
    <w:rsid w:val="00CE5F2A"/>
    <w:rsid w:val="00E304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47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478"/>
    <w:pPr>
      <w:tabs>
        <w:tab w:val="center" w:pos="4153"/>
        <w:tab w:val="right" w:pos="8306"/>
      </w:tabs>
      <w:spacing w:after="0" w:line="240" w:lineRule="auto"/>
    </w:pPr>
  </w:style>
  <w:style w:type="character" w:customStyle="1" w:styleId="Char">
    <w:name w:val="رأس الصفحة Char"/>
    <w:basedOn w:val="a0"/>
    <w:link w:val="a3"/>
    <w:uiPriority w:val="99"/>
    <w:rsid w:val="00E30478"/>
    <w:rPr>
      <w:rFonts w:cs="Arial"/>
    </w:rPr>
  </w:style>
  <w:style w:type="paragraph" w:styleId="a4">
    <w:name w:val="footer"/>
    <w:basedOn w:val="a"/>
    <w:link w:val="Char0"/>
    <w:uiPriority w:val="99"/>
    <w:unhideWhenUsed/>
    <w:rsid w:val="00E30478"/>
    <w:pPr>
      <w:tabs>
        <w:tab w:val="center" w:pos="4153"/>
        <w:tab w:val="right" w:pos="8306"/>
      </w:tabs>
      <w:spacing w:after="0" w:line="240" w:lineRule="auto"/>
    </w:pPr>
  </w:style>
  <w:style w:type="character" w:customStyle="1" w:styleId="Char0">
    <w:name w:val="تذييل الصفحة Char"/>
    <w:basedOn w:val="a0"/>
    <w:link w:val="a4"/>
    <w:uiPriority w:val="99"/>
    <w:rsid w:val="00E3047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47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478"/>
    <w:pPr>
      <w:tabs>
        <w:tab w:val="center" w:pos="4153"/>
        <w:tab w:val="right" w:pos="8306"/>
      </w:tabs>
      <w:spacing w:after="0" w:line="240" w:lineRule="auto"/>
    </w:pPr>
  </w:style>
  <w:style w:type="character" w:customStyle="1" w:styleId="Char">
    <w:name w:val="رأس الصفحة Char"/>
    <w:basedOn w:val="a0"/>
    <w:link w:val="a3"/>
    <w:uiPriority w:val="99"/>
    <w:rsid w:val="00E30478"/>
    <w:rPr>
      <w:rFonts w:cs="Arial"/>
    </w:rPr>
  </w:style>
  <w:style w:type="paragraph" w:styleId="a4">
    <w:name w:val="footer"/>
    <w:basedOn w:val="a"/>
    <w:link w:val="Char0"/>
    <w:uiPriority w:val="99"/>
    <w:unhideWhenUsed/>
    <w:rsid w:val="00E30478"/>
    <w:pPr>
      <w:tabs>
        <w:tab w:val="center" w:pos="4153"/>
        <w:tab w:val="right" w:pos="8306"/>
      </w:tabs>
      <w:spacing w:after="0" w:line="240" w:lineRule="auto"/>
    </w:pPr>
  </w:style>
  <w:style w:type="character" w:customStyle="1" w:styleId="Char0">
    <w:name w:val="تذييل الصفحة Char"/>
    <w:basedOn w:val="a0"/>
    <w:link w:val="a4"/>
    <w:uiPriority w:val="99"/>
    <w:rsid w:val="00E3047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393</Words>
  <Characters>2244</Characters>
  <Application>Microsoft Office Word</Application>
  <DocSecurity>0</DocSecurity>
  <Lines>18</Lines>
  <Paragraphs>5</Paragraphs>
  <ScaleCrop>false</ScaleCrop>
  <Company>Ahmed-Under</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2021-09-28T21:10:00Z</dcterms:created>
  <dcterms:modified xsi:type="dcterms:W3CDTF">2021-09-28T21:12:00Z</dcterms:modified>
</cp:coreProperties>
</file>