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A9" w:rsidRPr="00F05D60" w:rsidRDefault="00A60FA9" w:rsidP="00A60F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05D6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A60FA9" w:rsidRPr="00F05D60" w:rsidRDefault="00A60FA9" w:rsidP="00A60F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05D6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F05D6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بعد المائة في موضوع(الحليم)وهي بعنوان:</w:t>
      </w:r>
    </w:p>
    <w:p w:rsidR="00A60FA9" w:rsidRPr="00A8312A" w:rsidRDefault="00A60FA9" w:rsidP="00A60F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05D60">
        <w:rPr>
          <w:rFonts w:ascii="Arabic Typesetting" w:hAnsi="Arabic Typesetting" w:cs="Arabic Typesetting"/>
          <w:b/>
          <w:bCs/>
          <w:sz w:val="96"/>
          <w:szCs w:val="96"/>
          <w:rtl/>
        </w:rPr>
        <w:t>بعض ما يسكِّن الغضب :</w:t>
      </w:r>
    </w:p>
    <w:p w:rsidR="00A60FA9" w:rsidRPr="005811C9" w:rsidRDefault="00A60FA9" w:rsidP="00A60FA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ثالثاً: أن يتذكر ما يؤول إليه الغضب من الندم، ومذمّة الانتقام، فقد كتب أبرويز إلى ابنه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شيرويه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إن كلمة منك تسفك دماً، وأخرى تحقن </w:t>
      </w:r>
      <w:r w:rsidRPr="005811C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دماً، وإن نفاذ أمرك مع </w:t>
      </w:r>
      <w:proofErr w:type="spellStart"/>
      <w:r w:rsidRPr="005811C9">
        <w:rPr>
          <w:rFonts w:ascii="Arabic Typesetting" w:hAnsi="Arabic Typesetting" w:cs="Arabic Typesetting"/>
          <w:b/>
          <w:bCs/>
          <w:sz w:val="94"/>
          <w:szCs w:val="94"/>
          <w:rtl/>
        </w:rPr>
        <w:t>كلامك،فاحترس</w:t>
      </w:r>
      <w:proofErr w:type="spellEnd"/>
      <w:r w:rsidRPr="005811C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غضبك أن </w:t>
      </w:r>
      <w:proofErr w:type="spellStart"/>
      <w:r w:rsidRPr="005811C9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تخطئ،ومن</w:t>
      </w:r>
      <w:proofErr w:type="spellEnd"/>
      <w:r w:rsidRPr="005811C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لونك أن </w:t>
      </w:r>
      <w:proofErr w:type="spellStart"/>
      <w:r w:rsidRPr="005811C9">
        <w:rPr>
          <w:rFonts w:ascii="Arabic Typesetting" w:hAnsi="Arabic Typesetting" w:cs="Arabic Typesetting"/>
          <w:b/>
          <w:bCs/>
          <w:sz w:val="94"/>
          <w:szCs w:val="94"/>
          <w:rtl/>
        </w:rPr>
        <w:t>يتغير،ومن</w:t>
      </w:r>
      <w:proofErr w:type="spellEnd"/>
      <w:r w:rsidRPr="005811C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جسدك أن </w:t>
      </w:r>
      <w:proofErr w:type="spellStart"/>
      <w:r w:rsidRPr="005811C9">
        <w:rPr>
          <w:rFonts w:ascii="Arabic Typesetting" w:hAnsi="Arabic Typesetting" w:cs="Arabic Typesetting"/>
          <w:b/>
          <w:bCs/>
          <w:sz w:val="94"/>
          <w:szCs w:val="94"/>
          <w:rtl/>
        </w:rPr>
        <w:t>يرتجف،فإن</w:t>
      </w:r>
      <w:proofErr w:type="spellEnd"/>
      <w:r w:rsidRPr="005811C9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الملوك تعاقب قدرة، وتعفو حلماً.</w:t>
      </w:r>
    </w:p>
    <w:p w:rsidR="00A60FA9" w:rsidRPr="00A8312A" w:rsidRDefault="00A60FA9" w:rsidP="00A60F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ولله در القائل: الغضب على من لا تملك عجز، وعلى من تملك لؤم.</w:t>
      </w:r>
    </w:p>
    <w:p w:rsidR="00A60FA9" w:rsidRPr="00A8312A" w:rsidRDefault="00A60FA9" w:rsidP="00A60F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أحد البلغاء: إنَّ غضباً يعقبه اعتذار، عجز وسفه.</w:t>
      </w:r>
    </w:p>
    <w:p w:rsidR="00A60FA9" w:rsidRPr="00A8312A" w:rsidRDefault="00A60FA9" w:rsidP="00A60F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وقد قلت ناصحاً : لا تـغضبـنَّ وتعـتذرْ *** لـكـنْ تَحَـلّمْ وادّكـِرْ</w:t>
      </w:r>
    </w:p>
    <w:p w:rsidR="00A60FA9" w:rsidRPr="00A8312A" w:rsidRDefault="00A60FA9" w:rsidP="00A60F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             غضبٌ يؤول إلى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اعتذا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*** ر منك ضعف فافتكـرْ</w:t>
      </w:r>
    </w:p>
    <w:p w:rsidR="00A60FA9" w:rsidRPr="00A8312A" w:rsidRDefault="00A60FA9" w:rsidP="00A60F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رابعاً: أن يتنبّه الغاضب سريعاً إلى ثواب العفو، وحسن الصفح، فيقهر نفسه رغبة في الجزاء والثواب، وحذراً من استحقاق الذمّ والعقاب.</w:t>
      </w:r>
    </w:p>
    <w:p w:rsidR="00A60FA9" w:rsidRDefault="00A60FA9" w:rsidP="00A60F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روي عن النبي صلى الله عليه وسلم أنه قال : ينادي مناد يوم القيامة، مَنْ له أجر على </w:t>
      </w:r>
    </w:p>
    <w:p w:rsidR="00A60FA9" w:rsidRPr="00A8312A" w:rsidRDefault="00A60FA9" w:rsidP="00A60F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 عزّ وجل فليقم، فيقوم العافون عن الناس، ثم تلا: "فمن عفا وأصلح فأجره على الله".</w:t>
      </w:r>
    </w:p>
    <w:p w:rsidR="00A60FA9" w:rsidRPr="005811C9" w:rsidRDefault="00A60FA9" w:rsidP="00A60FA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811C9">
        <w:rPr>
          <w:rFonts w:ascii="Arabic Typesetting" w:hAnsi="Arabic Typesetting" w:cs="Arabic Typesetting"/>
          <w:b/>
          <w:bCs/>
          <w:sz w:val="94"/>
          <w:szCs w:val="94"/>
          <w:rtl/>
        </w:rPr>
        <w:t>وقال رجاء بن حَيَوَة لعبد الملك بن مروان حين انتصر على بعض الثائرين: إن الله قد أعطاك ما تحب من الظفر، فأعط الله ما يحب من العفو.</w:t>
      </w:r>
    </w:p>
    <w:p w:rsidR="00A60FA9" w:rsidRPr="00A8312A" w:rsidRDefault="00A60FA9" w:rsidP="00A60F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الرسول الكريم صلى الله عليه وسلم: "الخير ثلاث خصال، فمن كنَّ فيه فقد استكمل الإيمان: </w:t>
      </w:r>
    </w:p>
    <w:p w:rsidR="00A60FA9" w:rsidRPr="00A8312A" w:rsidRDefault="00A60FA9" w:rsidP="00A60F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 – من إذا رضي لم يدخله رضاه في باطل.</w:t>
      </w:r>
    </w:p>
    <w:p w:rsidR="00A60FA9" w:rsidRPr="00A8312A" w:rsidRDefault="00A60FA9" w:rsidP="00A60F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ب – وإذا غضب لم يخرجه غضبه من حق.</w:t>
      </w:r>
    </w:p>
    <w:p w:rsidR="00A60FA9" w:rsidRPr="00A8312A" w:rsidRDefault="00A60FA9" w:rsidP="00A60F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ج – وإذا قدر عفا.</w:t>
      </w:r>
    </w:p>
    <w:p w:rsidR="00A60FA9" w:rsidRPr="005811C9" w:rsidRDefault="00A60FA9" w:rsidP="00A60FA9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5811C9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وأسمع رجل </w:t>
      </w:r>
      <w:proofErr w:type="spellStart"/>
      <w:r w:rsidRPr="005811C9">
        <w:rPr>
          <w:rFonts w:ascii="Arabic Typesetting" w:hAnsi="Arabic Typesetting" w:cs="Arabic Typesetting"/>
          <w:b/>
          <w:bCs/>
          <w:sz w:val="92"/>
          <w:szCs w:val="92"/>
          <w:rtl/>
        </w:rPr>
        <w:t>عمربن</w:t>
      </w:r>
      <w:proofErr w:type="spellEnd"/>
      <w:r w:rsidRPr="005811C9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عبد </w:t>
      </w:r>
      <w:proofErr w:type="spellStart"/>
      <w:r w:rsidRPr="005811C9">
        <w:rPr>
          <w:rFonts w:ascii="Arabic Typesetting" w:hAnsi="Arabic Typesetting" w:cs="Arabic Typesetting"/>
          <w:b/>
          <w:bCs/>
          <w:sz w:val="92"/>
          <w:szCs w:val="92"/>
          <w:rtl/>
        </w:rPr>
        <w:t>العزيزكلاماً،فقال</w:t>
      </w:r>
      <w:proofErr w:type="spellEnd"/>
      <w:r w:rsidRPr="005811C9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عمر: أردتَ أن يستفزني الشيطان لعزة </w:t>
      </w:r>
      <w:proofErr w:type="spellStart"/>
      <w:r w:rsidRPr="005811C9">
        <w:rPr>
          <w:rFonts w:ascii="Arabic Typesetting" w:hAnsi="Arabic Typesetting" w:cs="Arabic Typesetting"/>
          <w:b/>
          <w:bCs/>
          <w:sz w:val="92"/>
          <w:szCs w:val="92"/>
          <w:rtl/>
        </w:rPr>
        <w:t>السلطان،فأنال</w:t>
      </w:r>
      <w:proofErr w:type="spellEnd"/>
      <w:r w:rsidRPr="005811C9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منك اليوم ما تناله مني </w:t>
      </w:r>
      <w:proofErr w:type="spellStart"/>
      <w:r w:rsidRPr="005811C9">
        <w:rPr>
          <w:rFonts w:ascii="Arabic Typesetting" w:hAnsi="Arabic Typesetting" w:cs="Arabic Typesetting"/>
          <w:b/>
          <w:bCs/>
          <w:sz w:val="92"/>
          <w:szCs w:val="92"/>
          <w:rtl/>
        </w:rPr>
        <w:t>غداً،انصرف</w:t>
      </w:r>
      <w:proofErr w:type="spellEnd"/>
      <w:r w:rsidRPr="005811C9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رحمك الله.</w:t>
      </w:r>
    </w:p>
    <w:p w:rsidR="00A60FA9" w:rsidRPr="005811C9" w:rsidRDefault="00A60FA9" w:rsidP="00A60FA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811C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1C7E97" w:rsidRDefault="001C7E97">
      <w:bookmarkStart w:id="0" w:name="_GoBack"/>
      <w:bookmarkEnd w:id="0"/>
    </w:p>
    <w:sectPr w:rsidR="001C7E9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71" w:rsidRDefault="00916C71" w:rsidP="00A60FA9">
      <w:pPr>
        <w:spacing w:after="0" w:line="240" w:lineRule="auto"/>
      </w:pPr>
      <w:r>
        <w:separator/>
      </w:r>
    </w:p>
  </w:endnote>
  <w:endnote w:type="continuationSeparator" w:id="0">
    <w:p w:rsidR="00916C71" w:rsidRDefault="00916C71" w:rsidP="00A6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18872623"/>
      <w:docPartObj>
        <w:docPartGallery w:val="Page Numbers (Bottom of Page)"/>
        <w:docPartUnique/>
      </w:docPartObj>
    </w:sdtPr>
    <w:sdtContent>
      <w:p w:rsidR="00A60FA9" w:rsidRDefault="00A60F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0FA9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A60FA9" w:rsidRDefault="00A60F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71" w:rsidRDefault="00916C71" w:rsidP="00A60FA9">
      <w:pPr>
        <w:spacing w:after="0" w:line="240" w:lineRule="auto"/>
      </w:pPr>
      <w:r>
        <w:separator/>
      </w:r>
    </w:p>
  </w:footnote>
  <w:footnote w:type="continuationSeparator" w:id="0">
    <w:p w:rsidR="00916C71" w:rsidRDefault="00916C71" w:rsidP="00A60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A9"/>
    <w:rsid w:val="001C7E97"/>
    <w:rsid w:val="005C0EBC"/>
    <w:rsid w:val="00916C71"/>
    <w:rsid w:val="00A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A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0FA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60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0FA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A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60FA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60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60FA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</Words>
  <Characters>1234</Characters>
  <Application>Microsoft Office Word</Application>
  <DocSecurity>0</DocSecurity>
  <Lines>10</Lines>
  <Paragraphs>2</Paragraphs>
  <ScaleCrop>false</ScaleCrop>
  <Company>Ahmed-Under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2023-12-21T18:23:00Z</dcterms:created>
  <dcterms:modified xsi:type="dcterms:W3CDTF">2023-12-21T18:24:00Z</dcterms:modified>
</cp:coreProperties>
</file>