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E9" w:rsidRPr="00B52961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29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</w:p>
    <w:p w:rsidR="002755E9" w:rsidRPr="00B52961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29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عشرة 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B529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</w:t>
      </w:r>
    </w:p>
    <w:p w:rsidR="002755E9" w:rsidRPr="00887395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52961">
        <w:rPr>
          <w:rFonts w:ascii="Arabic Typesetting" w:hAnsi="Arabic Typesetting" w:cs="Arabic Typesetting"/>
          <w:b/>
          <w:bCs/>
          <w:sz w:val="96"/>
          <w:szCs w:val="96"/>
          <w:rtl/>
        </w:rPr>
        <w:t>*فوائد التَّقديم والتَّأخير في القرآن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(7) أخرج ابن جريرٍ الطبري عن ابن عباسٍ في قوله تعالى: ﴿ فَقَالُوا أَرِنَا اللَّهَ جَهْرَةً ﴾ [النساء: 153]، قال: إنهم إذا رأوا الله فقد رأوه، إنما قالوا: "جهرةً أرنا الله"، قال: هو مقدمٌ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ومؤخرٌ،قال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ابن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جريرٍ: يعني أن سؤالهم موسى كان جهرةً؛ (تفسير الطبري ج- 9 ص- 359).</w:t>
      </w:r>
    </w:p>
    <w:p w:rsidR="002755E9" w:rsidRPr="00887395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(8) ومن ذلك قوله تعالى: ﴿ وَإِذْ قَتَلْتُمْ نَفْسًا فَادَّارَأْتُمْ فِيهَا ﴾ [البقرة: 72]، قال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البغوي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: هذه أولُ القصة، وإن كان مؤخرًا في التلاوة.</w:t>
      </w:r>
    </w:p>
    <w:p w:rsidR="002755E9" w:rsidRPr="00887395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الواحدي: كان الاختلاف في القاتل قبل ذبح البقرة، وإنما أُخِّر في الكلام؛ لأنه تعالى لما قال: ﴿ إِنَّ اللَّهَ يَأْمُرُكُمْ ﴾ [البقرة: 67] الآية، علِم المخاطبون أن البقرة لا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تذبح إلا للدلالة على قاتلٍ خفِيَتْ عينه عليهم، فلما استقرَّ علمُ هذا في نفوسهم، أتبع بقوله: ﴿ وَإِذْ قَتَلْتُمْ نَفْسًا فَادَّارَأْتُمْ فِيهَا ﴾ [البقرة: 72]، فسألتم موسى، فقال: ﴿ إِنَّ اللَّهَ يَأْمُرُكُمْ أَنْ تَذْبَحُوا بَقَرَةً ﴾ [البقرة: 67].</w:t>
      </w:r>
    </w:p>
    <w:p w:rsidR="002755E9" w:rsidRPr="00887395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(9) ومن ذلك قوله تعالى: ﴿ أَرَأَيْتَ مَنِ اتَّخَذَ إِلَهَهُ هَوَاهُ ﴾ [الفرقان: 43]، والأصل "هواه إلهه"؛ لأن من اتخذ إلهه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هواه غير مذمومٍ، فقدم المفعول الثاني للعناية به.</w:t>
      </w:r>
    </w:p>
    <w:p w:rsidR="002755E9" w:rsidRPr="00887395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(10) ومن ذلك قوله تعالى: ﴿ وَغَرَابِيبُ سُودٌ ﴾ [فاطر: 27]، والأصل "سودٌ غرابيب"؛ لأن الغربيبَ الشديدُ السواد.</w:t>
      </w:r>
    </w:p>
    <w:p w:rsidR="002755E9" w:rsidRPr="00887395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(11) ومن ذلك قوله تعالى: ﴿ فَضَحِكَتْ فَبَشَّرْنَاهَا ﴾ [هود: 71]؛ أي: فبشرناها فضحِكَتْ.</w:t>
      </w:r>
    </w:p>
    <w:p w:rsidR="002755E9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(12) ومن ذلك قوله تعالى: ﴿ وَلَقَدْ هَمَّتْ بِهِ وَهَمَّ بِهَا لَوْلَا أَنْ رَأَى بُرْهَانَ رَبِّهِ ﴾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[يوسف: 24]؛ أي: لَهَمَّ بها، وعلى هذا فالهَمُّ منفيٌّ عنه.</w:t>
      </w:r>
    </w:p>
    <w:p w:rsidR="002755E9" w:rsidRPr="00BB2042" w:rsidRDefault="002755E9" w:rsidP="002755E9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B204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997F51" w:rsidRDefault="00997F51">
      <w:bookmarkStart w:id="0" w:name="_GoBack"/>
      <w:bookmarkEnd w:id="0"/>
    </w:p>
    <w:sectPr w:rsidR="00997F51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51" w:rsidRDefault="00617551" w:rsidP="002755E9">
      <w:pPr>
        <w:spacing w:after="0" w:line="240" w:lineRule="auto"/>
      </w:pPr>
      <w:r>
        <w:separator/>
      </w:r>
    </w:p>
  </w:endnote>
  <w:endnote w:type="continuationSeparator" w:id="0">
    <w:p w:rsidR="00617551" w:rsidRDefault="00617551" w:rsidP="0027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40715772"/>
      <w:docPartObj>
        <w:docPartGallery w:val="Page Numbers (Bottom of Page)"/>
        <w:docPartUnique/>
      </w:docPartObj>
    </w:sdtPr>
    <w:sdtContent>
      <w:p w:rsidR="002755E9" w:rsidRDefault="002755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5E9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755E9" w:rsidRDefault="002755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51" w:rsidRDefault="00617551" w:rsidP="002755E9">
      <w:pPr>
        <w:spacing w:after="0" w:line="240" w:lineRule="auto"/>
      </w:pPr>
      <w:r>
        <w:separator/>
      </w:r>
    </w:p>
  </w:footnote>
  <w:footnote w:type="continuationSeparator" w:id="0">
    <w:p w:rsidR="00617551" w:rsidRDefault="00617551" w:rsidP="00275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E9"/>
    <w:rsid w:val="002755E9"/>
    <w:rsid w:val="00617551"/>
    <w:rsid w:val="00997F51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55E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75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55E9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9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755E9"/>
    <w:rPr>
      <w:rFonts w:cs="Arial"/>
    </w:rPr>
  </w:style>
  <w:style w:type="paragraph" w:styleId="a4">
    <w:name w:val="footer"/>
    <w:basedOn w:val="a"/>
    <w:link w:val="Char0"/>
    <w:uiPriority w:val="99"/>
    <w:unhideWhenUsed/>
    <w:rsid w:val="002755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755E9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</Words>
  <Characters>1391</Characters>
  <Application>Microsoft Office Word</Application>
  <DocSecurity>0</DocSecurity>
  <Lines>11</Lines>
  <Paragraphs>3</Paragraphs>
  <ScaleCrop>false</ScaleCrop>
  <Company>Ahmed-Under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2021-10-08T00:49:00Z</dcterms:created>
  <dcterms:modified xsi:type="dcterms:W3CDTF">2021-10-08T00:50:00Z</dcterms:modified>
</cp:coreProperties>
</file>