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7C" w:rsidRPr="000720EB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20E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502D7C" w:rsidRPr="000720EB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20E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العشرون</w:t>
      </w:r>
      <w:r w:rsidRPr="000720E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(الغني المغني) من اسماء الله الحسنى 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20EB">
        <w:rPr>
          <w:rFonts w:ascii="Arabic Typesetting" w:hAnsi="Arabic Typesetting" w:cs="Arabic Typesetting"/>
          <w:b/>
          <w:bCs/>
          <w:sz w:val="96"/>
          <w:szCs w:val="96"/>
          <w:rtl/>
        </w:rPr>
        <w:t>وصفاته وهي بعنوان : *الله هو الغني المغني :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د خالد السبت  :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من جهة اللغة: فالغِنى يقابل الفقر، فهو اليسار، و(الغنيّ) هو ذو الوفر، الذي لا يحتاج إلى غيره، وهذه قضية نسبية بالنسبة </w:t>
      </w:r>
    </w:p>
    <w:p w:rsidR="00502D7C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للمخلوقين؛ لأن ما في أيديهم إنما هو عارية من الله -تبارك وتعالى-، وكما </w:t>
      </w:r>
    </w:p>
    <w:p w:rsidR="00502D7C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سيأتي أن فقر المخلوق ذاتي، فقرٌ أصلي، لا يمكن أن يكون معه الاستغناء 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التام من كل وجه.</w:t>
      </w:r>
    </w:p>
    <w:p w:rsidR="00502D7C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ولذلك لا يوجد غنيٌّ على الحقيقة سوى الله -تبارك وتعالى-؛ لأن المخلوقين 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يحتاج كل منهم إلى الآخر، ويفتقر إليه مهما علت مرتبته، فإن كان ذا سلطان فإنه يحتاج، ويفتقر إلى ما لا يقوم سلطانه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وملكه إلا بهم من الأعوان، والأنصار، والأجناد، والوزراء، وما إلى ذلك.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وإن كان ذا مالٍ فإنه يفتقر إلى غيره في تحقيق مصالحه، وحاجاته، وشئونه، ومتطلباته.</w:t>
      </w:r>
    </w:p>
    <w:p w:rsidR="00502D7C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والله -تبارك وتعالى- قد جبل الخلق على ذلك، وخلقهم؛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لِيَتَّخِذَ بَعْضُهُمْ بَعْضًا 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سُخْرِيًّا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الزخرف:32، يُسخَّر بعضهم لبعض، فالغني يحتاج إلى الفقير، والفقير يحتاج إلى الغني، ولو بقي الغني بماله، ونقوده وحده فإنه سيموت جوعاً، وعُريًّا،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ولا يجد ما يكنه؛ لأنه يحتاج إلى من يقوم بهذه الصنائع، والأعمال التي لا يقوم بها، ولا يزاولها، ولا يحسنها بنفسه.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كما أن الإنسان قد يكون ذا مالٍ كثير، ولكنه لا ينتفع بهذا المال؛ لأنه يمسكه، ويبخل به على نفسه، فضلاً عن غيره.  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فتجد مثل هذا الإنسان بحاجة، يفتقر إلى الناس أن يقدموا إليه أنواع الخدمات من غير مقابل, عنده أموال كثيرة، لكنه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يحتاج إلى معروف الآخرين، وإحسان الآخرين، وهذا أمر مشاهد.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هذا معنى الغِنى في كلام العرب، لكن حينما نتحدث عن معنى الغِنى في حق الله -تبارك وتعالى-، ومعنى هذا الاسم الكريم (الغني) فهنا نقول: هذا هو الغِنى المطلق، إنه حديثٌ عن الغِنى الذي لا حدود له، ولا يكون معه نوع افتقار بوجه من الوجوه.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فالله -تبارك وتعالى- ليس بحاجة إلى أحد، وكل أحدٍ بلا استثناء فهو مفتقر إليه -كما سيأتي.</w:t>
      </w:r>
    </w:p>
    <w:p w:rsidR="00502D7C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فالله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قد استغنى عن خلقه، استغنى عن إعانتهم، وعن نصرتهم، استغنى عن </w:t>
      </w:r>
    </w:p>
    <w:p w:rsidR="00502D7C" w:rsidRPr="00F20C69" w:rsidRDefault="00502D7C" w:rsidP="00502D7C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تأييدهم، وهم محتاجون إليه،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وَاللَّهُ الْغَنِيُّ وَأَنْتُمُ الْفُقَرَاءُ وَإِنْ تَتَوَلَّوْا يَسْتَبْدِلْ قَوْمًا غَيْرَكُمْ ثُمَّ لَا يَكُونُوا أَمْثَالَكُمْ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} </w:t>
      </w:r>
      <w:r w:rsidRPr="00F20C69">
        <w:rPr>
          <w:rFonts w:ascii="Arabic Typesetting" w:hAnsi="Arabic Typesetting" w:cs="Arabic Typesetting"/>
          <w:b/>
          <w:bCs/>
          <w:sz w:val="70"/>
          <w:szCs w:val="70"/>
          <w:rtl/>
        </w:rPr>
        <w:t>محمد:38،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قُلْ مَا يَعْبَأُ بِكُمْ رَبِّي لَوْلَا دُعَاؤُكُمْ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F20C69">
        <w:rPr>
          <w:rFonts w:ascii="Arabic Typesetting" w:hAnsi="Arabic Typesetting" w:cs="Arabic Typesetting"/>
          <w:b/>
          <w:bCs/>
          <w:sz w:val="82"/>
          <w:szCs w:val="82"/>
          <w:rtl/>
        </w:rPr>
        <w:t>الفرقان:77.</w:t>
      </w:r>
    </w:p>
    <w:p w:rsidR="00502D7C" w:rsidRPr="00A013BD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وهو الغنيُّ بذاته فغناه ذا *** تيٌّ له كالجودِ والإحسانِ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.</w:t>
      </w:r>
    </w:p>
    <w:p w:rsidR="00502D7C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فغنى الرب -تبارك وتعالى- ذاتي، يستغني به عن كل من سواه، ليس به </w:t>
      </w:r>
    </w:p>
    <w:p w:rsidR="00502D7C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حاجه إلى أحد، بخلاف المخلوق، يَا أَيُّهَا النَّاسُ أَنْتُمُ الْفُقَرَاءُ إِلَى اللَّهِ وَاللَّهُ هُوَ الْغَنِيُّ الْحَمِيدُ فاطر:15.</w:t>
      </w:r>
    </w:p>
    <w:p w:rsidR="00502D7C" w:rsidRPr="00500751" w:rsidRDefault="00502D7C" w:rsidP="00502D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0075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0F66F1" w:rsidRDefault="000F66F1">
      <w:bookmarkStart w:id="0" w:name="_GoBack"/>
      <w:bookmarkEnd w:id="0"/>
    </w:p>
    <w:sectPr w:rsidR="000F66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70" w:rsidRDefault="009A1F70" w:rsidP="00502D7C">
      <w:pPr>
        <w:spacing w:after="0" w:line="240" w:lineRule="auto"/>
      </w:pPr>
      <w:r>
        <w:separator/>
      </w:r>
    </w:p>
  </w:endnote>
  <w:endnote w:type="continuationSeparator" w:id="0">
    <w:p w:rsidR="009A1F70" w:rsidRDefault="009A1F70" w:rsidP="0050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12315789"/>
      <w:docPartObj>
        <w:docPartGallery w:val="Page Numbers (Bottom of Page)"/>
        <w:docPartUnique/>
      </w:docPartObj>
    </w:sdtPr>
    <w:sdtContent>
      <w:p w:rsidR="00502D7C" w:rsidRDefault="00502D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2D7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502D7C" w:rsidRDefault="00502D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70" w:rsidRDefault="009A1F70" w:rsidP="00502D7C">
      <w:pPr>
        <w:spacing w:after="0" w:line="240" w:lineRule="auto"/>
      </w:pPr>
      <w:r>
        <w:separator/>
      </w:r>
    </w:p>
  </w:footnote>
  <w:footnote w:type="continuationSeparator" w:id="0">
    <w:p w:rsidR="009A1F70" w:rsidRDefault="009A1F70" w:rsidP="00502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7C"/>
    <w:rsid w:val="000F66F1"/>
    <w:rsid w:val="00502D7C"/>
    <w:rsid w:val="009A1F7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D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02D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02D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2D7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D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02D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02D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2D7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</Words>
  <Characters>2026</Characters>
  <Application>Microsoft Office Word</Application>
  <DocSecurity>0</DocSecurity>
  <Lines>16</Lines>
  <Paragraphs>4</Paragraphs>
  <ScaleCrop>false</ScaleCrop>
  <Company>Ahmed-Under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2021-10-23T01:23:00Z</dcterms:created>
  <dcterms:modified xsi:type="dcterms:W3CDTF">2021-10-23T01:24:00Z</dcterms:modified>
</cp:coreProperties>
</file>