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8C" w:rsidRPr="0087635E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35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D2418C" w:rsidRPr="0087635E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35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87635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35E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87635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موضوع(الحليم)وهي بعنوان: </w:t>
      </w:r>
    </w:p>
    <w:p w:rsidR="00D2418C" w:rsidRPr="00A8312A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باب ما جاء في فضل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الحلم،وكظم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الغيظ،وذم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الغضب:</w:t>
      </w:r>
    </w:p>
    <w:p w:rsidR="00D2418C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# عن أنس بن مالك قال: قال رسول الله صلى الله عليه وسلم: «من كف غضبه كف</w:t>
      </w:r>
    </w:p>
    <w:p w:rsidR="00D2418C" w:rsidRPr="00A8312A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عنه عذابه».</w:t>
      </w:r>
    </w:p>
    <w:p w:rsidR="00D2418C" w:rsidRPr="00A8312A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وعن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الخطمي،عن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أبيه، عن جده قال: قال رسول الله صلى الله عليه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وسلم:«خمس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سنن المرسلين: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الحياء،والحلم،والسواك،والتعطر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، والحجامة»</w:t>
      </w:r>
    </w:p>
    <w:p w:rsidR="00D2418C" w:rsidRPr="00A8312A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وعن أم هانئ ابنة أبي طالب، أنها قالت: يا رسول الله، علمني دعاء أدعو به. قال: «قولي: اللهم رب النبي محمد، اغفر لي ذنبي، وأذهب غيظ قلبي، وأجرني من مضلات الفتن».</w:t>
      </w:r>
    </w:p>
    <w:p w:rsidR="00D2418C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وعن ابن عمر- قال أبو محمد: قد رفعه علي بن عاصم مرة-، قال: «ما تجرع</w:t>
      </w:r>
    </w:p>
    <w:p w:rsidR="00D2418C" w:rsidRPr="00297257" w:rsidRDefault="00D2418C" w:rsidP="00D2418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9725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عبد جرعة هو فيها أعظم أجرا من جرعة غيظ، كظمها ابتغاء وجه الله».</w:t>
      </w:r>
    </w:p>
    <w:p w:rsidR="00D2418C" w:rsidRPr="00A8312A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وعن سهل بن معاذ، عن أبيه قال: قال رسول الله صلى الله عليه وسلم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«من كظم غيظه، وهو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يقدر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على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إنفاذه، دعاه الله يوم القيامة على رؤوس الخلائق، حتى يخيره من أي حور العين شاء».</w:t>
      </w:r>
    </w:p>
    <w:p w:rsidR="00D2418C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وعن عبد الجليل الفلسطيني، عن عمه: أنه سمع رسول الله صلى الله عليه وسلم يقول: «من كظم غيظا، وهو يقدر على إنفاذه، ملأه الله أمانا وإيمانا، ومن وضع ثوب جمال تواضعا لله، وهو يقدر عليه، كساه الله </w:t>
      </w:r>
    </w:p>
    <w:p w:rsidR="00D2418C" w:rsidRPr="00A8312A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حلة الكرامة».</w:t>
      </w:r>
    </w:p>
    <w:p w:rsidR="00D2418C" w:rsidRPr="00297257" w:rsidRDefault="00D2418C" w:rsidP="00D2418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إبراهيم بن الجنيد يقول: لقي رجل رجلا من الحكماء فأسمعه، فلم </w:t>
      </w:r>
      <w:r w:rsidRPr="0029725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يمتعض الملك، فقيل له، فقال: ليس يخلو من أن </w:t>
      </w:r>
      <w:r w:rsidRPr="00297257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يكون صادقا، فما غضبي من الصدق؟ أو كاذبا فبالأحرى ألا أغضب إذا لم يكن الأمر على ما قال.</w:t>
      </w:r>
    </w:p>
    <w:p w:rsidR="00D2418C" w:rsidRDefault="00D2418C" w:rsidP="00D2418C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97257">
        <w:rPr>
          <w:rFonts w:ascii="Arabic Typesetting" w:hAnsi="Arabic Typesetting" w:cs="Arabic Typesetting"/>
          <w:b/>
          <w:bCs/>
          <w:sz w:val="86"/>
          <w:szCs w:val="86"/>
          <w:rtl/>
        </w:rPr>
        <w:t>وعن الفضيل بن عياض قال: قال رجل للنبي صلى الله عليه وسلم: يا رسول الله، أي شيء أشد غضبا؟ قال: «غضب الله». قال: فما يباعدني عن غضبه؟ قال: «لا تغضب».</w:t>
      </w:r>
    </w:p>
    <w:p w:rsidR="00D2418C" w:rsidRPr="00297257" w:rsidRDefault="00D2418C" w:rsidP="00D2418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9725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61735" w:rsidRDefault="00D61735"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29" w:rsidRDefault="002C5429" w:rsidP="00D2418C">
      <w:pPr>
        <w:spacing w:after="0" w:line="240" w:lineRule="auto"/>
      </w:pPr>
      <w:r>
        <w:separator/>
      </w:r>
    </w:p>
  </w:endnote>
  <w:endnote w:type="continuationSeparator" w:id="0">
    <w:p w:rsidR="002C5429" w:rsidRDefault="002C5429" w:rsidP="00D2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87833124"/>
      <w:docPartObj>
        <w:docPartGallery w:val="Page Numbers (Bottom of Page)"/>
        <w:docPartUnique/>
      </w:docPartObj>
    </w:sdtPr>
    <w:sdtContent>
      <w:p w:rsidR="00D2418C" w:rsidRDefault="00D241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418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2418C" w:rsidRDefault="00D241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29" w:rsidRDefault="002C5429" w:rsidP="00D2418C">
      <w:pPr>
        <w:spacing w:after="0" w:line="240" w:lineRule="auto"/>
      </w:pPr>
      <w:r>
        <w:separator/>
      </w:r>
    </w:p>
  </w:footnote>
  <w:footnote w:type="continuationSeparator" w:id="0">
    <w:p w:rsidR="002C5429" w:rsidRDefault="002C5429" w:rsidP="00D24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8C"/>
    <w:rsid w:val="002C5429"/>
    <w:rsid w:val="005C0EBC"/>
    <w:rsid w:val="00D2418C"/>
    <w:rsid w:val="00D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8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418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24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418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8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418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24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418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</Words>
  <Characters>1253</Characters>
  <Application>Microsoft Office Word</Application>
  <DocSecurity>0</DocSecurity>
  <Lines>10</Lines>
  <Paragraphs>2</Paragraphs>
  <ScaleCrop>false</ScaleCrop>
  <Company>Ahmed-Under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2023-12-20T23:13:00Z</dcterms:created>
  <dcterms:modified xsi:type="dcterms:W3CDTF">2023-12-20T23:13:00Z</dcterms:modified>
</cp:coreProperties>
</file>