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E6F" w:rsidRPr="00AE138C" w:rsidRDefault="009C7E6F" w:rsidP="009C7E6F">
      <w:pPr>
        <w:rPr>
          <w:rFonts w:ascii="Arabic Typesetting" w:hAnsi="Arabic Typesetting" w:cs="Arabic Typesetting"/>
          <w:b/>
          <w:bCs/>
          <w:sz w:val="96"/>
          <w:szCs w:val="96"/>
          <w:rtl/>
        </w:rPr>
      </w:pPr>
      <w:r w:rsidRPr="00AE138C">
        <w:rPr>
          <w:rFonts w:ascii="Arabic Typesetting" w:hAnsi="Arabic Typesetting" w:cs="Arabic Typesetting"/>
          <w:b/>
          <w:bCs/>
          <w:sz w:val="96"/>
          <w:szCs w:val="96"/>
          <w:rtl/>
        </w:rPr>
        <w:t xml:space="preserve">بسم الله ، والحمد لله ، والصلاة والسلام على رسول الله وبعد : فهذه </w:t>
      </w:r>
    </w:p>
    <w:p w:rsidR="009C7E6F" w:rsidRPr="00860CD2" w:rsidRDefault="009C7E6F" w:rsidP="009C7E6F">
      <w:pPr>
        <w:rPr>
          <w:rFonts w:ascii="Arabic Typesetting" w:hAnsi="Arabic Typesetting" w:cs="Arabic Typesetting"/>
          <w:b/>
          <w:bCs/>
          <w:sz w:val="96"/>
          <w:szCs w:val="96"/>
          <w:rtl/>
        </w:rPr>
      </w:pPr>
      <w:r w:rsidRPr="00AE138C">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sidRPr="00AE138C">
        <w:rPr>
          <w:rFonts w:ascii="Arabic Typesetting" w:hAnsi="Arabic Typesetting" w:cs="Arabic Typesetting"/>
          <w:b/>
          <w:bCs/>
          <w:sz w:val="96"/>
          <w:szCs w:val="96"/>
          <w:rtl/>
        </w:rPr>
        <w:t xml:space="preserve"> والثمانون بعد المائة في موضوع (الأول والآخر) وهي بعنوان: *عوامل الصبر والثبات عند الرعيل الأول :</w:t>
      </w:r>
    </w:p>
    <w:p w:rsidR="009C7E6F" w:rsidRPr="00860CD2" w:rsidRDefault="009C7E6F" w:rsidP="009C7E6F">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6 ـ البشارات بالنجاح:</w:t>
      </w:r>
    </w:p>
    <w:p w:rsidR="009C7E6F" w:rsidRDefault="009C7E6F" w:rsidP="009C7E6F">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ومع هذا كله كان المسلمون يعرفون منذ أول يوم لاقوا فيه الشدة </w:t>
      </w:r>
    </w:p>
    <w:p w:rsidR="009C7E6F" w:rsidRPr="00860CD2" w:rsidRDefault="009C7E6F" w:rsidP="009C7E6F">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والاضطهاد ـ بل ومن قبله ـ أن الدخول في الإسلام ليس معناه جر المصائب والحتوف، بل إن الدعوة الإسلامية تهدف ـ منذ أول يومها ـ إلى القضاء على الجاهلية الجهلاء ونظامها الغاشم، وأن من نتائجها في الدنيا بسط النفوذ على الأرض والعالم لتقود الأمة الإنسانية والجماعة البشرية إلى مرضاة الله، وتخرجهم من عبادة العباد إلى عبادة الله الواحد القهار.</w:t>
      </w:r>
    </w:p>
    <w:p w:rsidR="009C7E6F" w:rsidRPr="00860CD2" w:rsidRDefault="009C7E6F" w:rsidP="009C7E6F">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وكان القرآن ينزل بهذه البشارات ـ مرة بالصراحة وأخرى بالكناية ـ ففي تلك الفترات القاصمة التي ضيقت الأرض على المسلمين، وكادت تخنقهم وتقضى على حياتهم كانت تنزل الآيات بما جرى بين الأنبياء السابقين وبين أقوامهم الذين قاموا بتكذيبهم والكفر بهم، وكانت تشتمل هذه الآيات على ذكر الأحوال التي تطابق تمامًا أحوال </w:t>
      </w:r>
      <w:proofErr w:type="spellStart"/>
      <w:r w:rsidRPr="00860CD2">
        <w:rPr>
          <w:rFonts w:ascii="Arabic Typesetting" w:hAnsi="Arabic Typesetting" w:cs="Arabic Typesetting"/>
          <w:b/>
          <w:bCs/>
          <w:sz w:val="96"/>
          <w:szCs w:val="96"/>
          <w:rtl/>
        </w:rPr>
        <w:t>مسلمى</w:t>
      </w:r>
      <w:proofErr w:type="spellEnd"/>
      <w:r w:rsidRPr="00860CD2">
        <w:rPr>
          <w:rFonts w:ascii="Arabic Typesetting" w:hAnsi="Arabic Typesetting" w:cs="Arabic Typesetting"/>
          <w:b/>
          <w:bCs/>
          <w:sz w:val="96"/>
          <w:szCs w:val="96"/>
          <w:rtl/>
        </w:rPr>
        <w:t xml:space="preserve"> مكة وكفارها، ثم تذكر هذه الآيات بما تمخضت عنه تلك الأحوال من إهلاك الكفرة والظالمين، </w:t>
      </w:r>
      <w:proofErr w:type="spellStart"/>
      <w:r w:rsidRPr="00860CD2">
        <w:rPr>
          <w:rFonts w:ascii="Arabic Typesetting" w:hAnsi="Arabic Typesetting" w:cs="Arabic Typesetting"/>
          <w:b/>
          <w:bCs/>
          <w:sz w:val="96"/>
          <w:szCs w:val="96"/>
          <w:rtl/>
        </w:rPr>
        <w:t>وإيراث</w:t>
      </w:r>
      <w:proofErr w:type="spellEnd"/>
      <w:r w:rsidRPr="00860CD2">
        <w:rPr>
          <w:rFonts w:ascii="Arabic Typesetting" w:hAnsi="Arabic Typesetting" w:cs="Arabic Typesetting"/>
          <w:b/>
          <w:bCs/>
          <w:sz w:val="96"/>
          <w:szCs w:val="96"/>
          <w:rtl/>
        </w:rPr>
        <w:t xml:space="preserve"> عباد </w:t>
      </w:r>
      <w:r w:rsidRPr="00860CD2">
        <w:rPr>
          <w:rFonts w:ascii="Arabic Typesetting" w:hAnsi="Arabic Typesetting" w:cs="Arabic Typesetting"/>
          <w:b/>
          <w:bCs/>
          <w:sz w:val="96"/>
          <w:szCs w:val="96"/>
          <w:rtl/>
        </w:rPr>
        <w:lastRenderedPageBreak/>
        <w:t>الله الصالحين الأرض والديار. فكانت في هذه القصص إشارات واضحة إلى فشل أهل مكة في المستقبل، ونجاح المسلمين مع نجاح الدعوة الإسلامية.</w:t>
      </w:r>
    </w:p>
    <w:p w:rsidR="009C7E6F" w:rsidRDefault="009C7E6F" w:rsidP="009C7E6F">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وفي هذه الفترات نزلت آيات تصرح ببشارة غلبة المؤمنين، قال تعالى: {وَلَقَدْ سَبَقَتْ كَلِمَتُنَا لِعِبَادِنَا الْمُرْسَلِينَ إِنَّهُمْ لَهُمُ الْمَنصُورُونَ وَإِنَّ جُندَنَا لَهُمُ الْغَالِبُونَ فَتَوَلَّ عَنْهُمْ حَتَّى حِينٍ وَأَبْصِرْهُمْ فَسَوْفَ يُبْصِرُونَ أَفَبِعَذَابِنَا يَسْتَعْجِلُونَ فَإِذَا نَزَلَ بِسَاحَتِهِمْ </w:t>
      </w:r>
      <w:r w:rsidRPr="00860CD2">
        <w:rPr>
          <w:rFonts w:ascii="Arabic Typesetting" w:hAnsi="Arabic Typesetting" w:cs="Arabic Typesetting"/>
          <w:b/>
          <w:bCs/>
          <w:sz w:val="96"/>
          <w:szCs w:val="96"/>
          <w:rtl/>
        </w:rPr>
        <w:lastRenderedPageBreak/>
        <w:t xml:space="preserve">فَسَاء صَبَاحُ الْمُنذَرِينَ} [الصافات: 171: 177] ،وقال: {سَيُهْزَمُ الْجَمْعُ وَيُوَلُّونَ الدُّبُرَ} [القمر: 45] ، وقال: {جُندٌ مَّا هُنَالِكَ مَهْزُومٌ مِّنَ الْأَحْزَابِ} [ص: 11]. ونزلت في الذين هاجروا إلى الحبشة: {وَالَّذِينَ هَاجَرُواْ فِي اللّهِ مِن بَعْدِ مَا ظُلِمُواْ لَنُبَوِّئَنَّهُمْ فِي الدُّنْيَا حَسَنَةً وَلَأَجْرُ الآخِرَةِ أَكْبَرُ لَوْ كَانُواْ يَعْلَمُونَ} [النحل: 41]. وقال وهو يذكر الرسل: {وَقَالَ الَّذِينَ كَفَرُواْ لِرُسُلِهِمْ لَنُخْرِجَنَّكُم مِّنْ </w:t>
      </w:r>
      <w:proofErr w:type="spellStart"/>
      <w:r w:rsidRPr="00860CD2">
        <w:rPr>
          <w:rFonts w:ascii="Arabic Typesetting" w:hAnsi="Arabic Typesetting" w:cs="Arabic Typesetting"/>
          <w:b/>
          <w:bCs/>
          <w:sz w:val="96"/>
          <w:szCs w:val="96"/>
          <w:rtl/>
        </w:rPr>
        <w:t>أَرْضِنَآ</w:t>
      </w:r>
      <w:proofErr w:type="spellEnd"/>
      <w:r w:rsidRPr="00860CD2">
        <w:rPr>
          <w:rFonts w:ascii="Arabic Typesetting" w:hAnsi="Arabic Typesetting" w:cs="Arabic Typesetting"/>
          <w:b/>
          <w:bCs/>
          <w:sz w:val="96"/>
          <w:szCs w:val="96"/>
          <w:rtl/>
        </w:rPr>
        <w:t xml:space="preserve"> أَوْ </w:t>
      </w:r>
      <w:r w:rsidRPr="00860CD2">
        <w:rPr>
          <w:rFonts w:ascii="Arabic Typesetting" w:hAnsi="Arabic Typesetting" w:cs="Arabic Typesetting"/>
          <w:b/>
          <w:bCs/>
          <w:sz w:val="96"/>
          <w:szCs w:val="96"/>
          <w:rtl/>
        </w:rPr>
        <w:lastRenderedPageBreak/>
        <w:t xml:space="preserve">لَتَعُودُنَّ فِي مِلَّتِنَا فَأَوْحَى إِلَيْهِمْ رَبُّهُمْ لَنُهْلِكَنَّ الظَّالِمِينَ وَلَنُسْكِنَنَّكُمُ الأَرْضَ مِن بَعْدِهِمْ </w:t>
      </w:r>
    </w:p>
    <w:p w:rsidR="009C7E6F" w:rsidRPr="00860CD2" w:rsidRDefault="009C7E6F" w:rsidP="009C7E6F">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ذَلِكَ لِمَنْ خَافَ مَقَامِي وَخَافَ وَعِيدِ} [إبراهيم: 13، 14].</w:t>
      </w:r>
    </w:p>
    <w:p w:rsidR="009C7E6F" w:rsidRDefault="009C7E6F" w:rsidP="009C7E6F">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وكان رسول الله صلى الله عليه وسلم نفسه يقوم بمثل هذه البشارات بين آونة وأخرى، فكان إذا وافى الموسم، وقام بين الناس في عُكاظ، ومَجَنَّة، </w:t>
      </w:r>
      <w:proofErr w:type="spellStart"/>
      <w:r w:rsidRPr="00860CD2">
        <w:rPr>
          <w:rFonts w:ascii="Arabic Typesetting" w:hAnsi="Arabic Typesetting" w:cs="Arabic Typesetting"/>
          <w:b/>
          <w:bCs/>
          <w:sz w:val="96"/>
          <w:szCs w:val="96"/>
          <w:rtl/>
        </w:rPr>
        <w:t>وذى</w:t>
      </w:r>
      <w:proofErr w:type="spellEnd"/>
      <w:r w:rsidRPr="00860CD2">
        <w:rPr>
          <w:rFonts w:ascii="Arabic Typesetting" w:hAnsi="Arabic Typesetting" w:cs="Arabic Typesetting"/>
          <w:b/>
          <w:bCs/>
          <w:sz w:val="96"/>
          <w:szCs w:val="96"/>
          <w:rtl/>
        </w:rPr>
        <w:t xml:space="preserve"> المَجَاز لتبليغ الرسالة، لم يكن يبشرهم بالجنة فحسب، بل يقول لهم بكل صراحة: (يأيها </w:t>
      </w:r>
      <w:r w:rsidRPr="00860CD2">
        <w:rPr>
          <w:rFonts w:ascii="Arabic Typesetting" w:hAnsi="Arabic Typesetting" w:cs="Arabic Typesetting"/>
          <w:b/>
          <w:bCs/>
          <w:sz w:val="96"/>
          <w:szCs w:val="96"/>
          <w:rtl/>
        </w:rPr>
        <w:lastRenderedPageBreak/>
        <w:t>الناس، قولوا: لا إله إلا الله تفلحوا، وتملكوا بها العرب، وتدين لكم بها العجم، فإذا متم كنتم ملوكًا في الجنة).</w:t>
      </w:r>
    </w:p>
    <w:p w:rsidR="009C7E6F" w:rsidRPr="009C0B36" w:rsidRDefault="009C7E6F" w:rsidP="009C7E6F">
      <w:pPr>
        <w:rPr>
          <w:rFonts w:ascii="Arabic Typesetting" w:hAnsi="Arabic Typesetting" w:cs="Arabic Typesetting"/>
          <w:b/>
          <w:bCs/>
          <w:sz w:val="96"/>
          <w:szCs w:val="96"/>
          <w:rtl/>
        </w:rPr>
      </w:pPr>
      <w:r w:rsidRPr="009C0B36">
        <w:rPr>
          <w:rFonts w:ascii="Arabic Typesetting" w:hAnsi="Arabic Typesetting" w:cs="Arabic Typesetting"/>
          <w:b/>
          <w:bCs/>
          <w:sz w:val="96"/>
          <w:szCs w:val="96"/>
          <w:rtl/>
        </w:rPr>
        <w:t>إلى هنا ونكمل في الحلقة القادمة ،والسلام عليكم ورحمة الله وبركاته</w:t>
      </w:r>
    </w:p>
    <w:p w:rsidR="0012255A" w:rsidRDefault="0012255A">
      <w:bookmarkStart w:id="0" w:name="_GoBack"/>
      <w:bookmarkEnd w:id="0"/>
    </w:p>
    <w:sectPr w:rsidR="0012255A"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D03" w:rsidRDefault="00EB1D03" w:rsidP="009C7E6F">
      <w:pPr>
        <w:spacing w:after="0" w:line="240" w:lineRule="auto"/>
      </w:pPr>
      <w:r>
        <w:separator/>
      </w:r>
    </w:p>
  </w:endnote>
  <w:endnote w:type="continuationSeparator" w:id="0">
    <w:p w:rsidR="00EB1D03" w:rsidRDefault="00EB1D03" w:rsidP="009C7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82312331"/>
      <w:docPartObj>
        <w:docPartGallery w:val="Page Numbers (Bottom of Page)"/>
        <w:docPartUnique/>
      </w:docPartObj>
    </w:sdtPr>
    <w:sdtContent>
      <w:p w:rsidR="009C7E6F" w:rsidRDefault="009C7E6F">
        <w:pPr>
          <w:pStyle w:val="a4"/>
          <w:jc w:val="center"/>
        </w:pPr>
        <w:r>
          <w:fldChar w:fldCharType="begin"/>
        </w:r>
        <w:r>
          <w:instrText>PAGE   \* MERGEFORMAT</w:instrText>
        </w:r>
        <w:r>
          <w:fldChar w:fldCharType="separate"/>
        </w:r>
        <w:r w:rsidRPr="009C7E6F">
          <w:rPr>
            <w:noProof/>
            <w:rtl/>
            <w:lang w:val="ar-SA"/>
          </w:rPr>
          <w:t>7</w:t>
        </w:r>
        <w:r>
          <w:fldChar w:fldCharType="end"/>
        </w:r>
      </w:p>
    </w:sdtContent>
  </w:sdt>
  <w:p w:rsidR="009C7E6F" w:rsidRDefault="009C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D03" w:rsidRDefault="00EB1D03" w:rsidP="009C7E6F">
      <w:pPr>
        <w:spacing w:after="0" w:line="240" w:lineRule="auto"/>
      </w:pPr>
      <w:r>
        <w:separator/>
      </w:r>
    </w:p>
  </w:footnote>
  <w:footnote w:type="continuationSeparator" w:id="0">
    <w:p w:rsidR="00EB1D03" w:rsidRDefault="00EB1D03" w:rsidP="009C7E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E6F"/>
    <w:rsid w:val="0012255A"/>
    <w:rsid w:val="009C7E6F"/>
    <w:rsid w:val="00BB584D"/>
    <w:rsid w:val="00EB1D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E6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E6F"/>
    <w:pPr>
      <w:tabs>
        <w:tab w:val="center" w:pos="4153"/>
        <w:tab w:val="right" w:pos="8306"/>
      </w:tabs>
      <w:spacing w:after="0" w:line="240" w:lineRule="auto"/>
    </w:pPr>
  </w:style>
  <w:style w:type="character" w:customStyle="1" w:styleId="Char">
    <w:name w:val="رأس الصفحة Char"/>
    <w:basedOn w:val="a0"/>
    <w:link w:val="a3"/>
    <w:uiPriority w:val="99"/>
    <w:rsid w:val="009C7E6F"/>
    <w:rPr>
      <w:rFonts w:cs="Arial"/>
    </w:rPr>
  </w:style>
  <w:style w:type="paragraph" w:styleId="a4">
    <w:name w:val="footer"/>
    <w:basedOn w:val="a"/>
    <w:link w:val="Char0"/>
    <w:uiPriority w:val="99"/>
    <w:unhideWhenUsed/>
    <w:rsid w:val="009C7E6F"/>
    <w:pPr>
      <w:tabs>
        <w:tab w:val="center" w:pos="4153"/>
        <w:tab w:val="right" w:pos="8306"/>
      </w:tabs>
      <w:spacing w:after="0" w:line="240" w:lineRule="auto"/>
    </w:pPr>
  </w:style>
  <w:style w:type="character" w:customStyle="1" w:styleId="Char0">
    <w:name w:val="تذييل الصفحة Char"/>
    <w:basedOn w:val="a0"/>
    <w:link w:val="a4"/>
    <w:uiPriority w:val="99"/>
    <w:rsid w:val="009C7E6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E6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E6F"/>
    <w:pPr>
      <w:tabs>
        <w:tab w:val="center" w:pos="4153"/>
        <w:tab w:val="right" w:pos="8306"/>
      </w:tabs>
      <w:spacing w:after="0" w:line="240" w:lineRule="auto"/>
    </w:pPr>
  </w:style>
  <w:style w:type="character" w:customStyle="1" w:styleId="Char">
    <w:name w:val="رأس الصفحة Char"/>
    <w:basedOn w:val="a0"/>
    <w:link w:val="a3"/>
    <w:uiPriority w:val="99"/>
    <w:rsid w:val="009C7E6F"/>
    <w:rPr>
      <w:rFonts w:cs="Arial"/>
    </w:rPr>
  </w:style>
  <w:style w:type="paragraph" w:styleId="a4">
    <w:name w:val="footer"/>
    <w:basedOn w:val="a"/>
    <w:link w:val="Char0"/>
    <w:uiPriority w:val="99"/>
    <w:unhideWhenUsed/>
    <w:rsid w:val="009C7E6F"/>
    <w:pPr>
      <w:tabs>
        <w:tab w:val="center" w:pos="4153"/>
        <w:tab w:val="right" w:pos="8306"/>
      </w:tabs>
      <w:spacing w:after="0" w:line="240" w:lineRule="auto"/>
    </w:pPr>
  </w:style>
  <w:style w:type="character" w:customStyle="1" w:styleId="Char0">
    <w:name w:val="تذييل الصفحة Char"/>
    <w:basedOn w:val="a0"/>
    <w:link w:val="a4"/>
    <w:uiPriority w:val="99"/>
    <w:rsid w:val="009C7E6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379</Words>
  <Characters>2165</Characters>
  <Application>Microsoft Office Word</Application>
  <DocSecurity>0</DocSecurity>
  <Lines>18</Lines>
  <Paragraphs>5</Paragraphs>
  <ScaleCrop>false</ScaleCrop>
  <Company>Ahmed-Under</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2021-05-03T21:25:00Z</dcterms:created>
  <dcterms:modified xsi:type="dcterms:W3CDTF">2021-05-03T21:26:00Z</dcterms:modified>
</cp:coreProperties>
</file>