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4B0F68">
        <w:rPr>
          <w:rFonts w:ascii="Arabic Typesetting" w:hAnsi="Arabic Typesetting" w:cs="Arabic Typesetting"/>
          <w:b/>
          <w:bCs/>
          <w:sz w:val="72"/>
          <w:szCs w:val="72"/>
          <w:rtl/>
        </w:rPr>
        <w:t>بسم الله والحمد لله والصلاة والسلام على رسول الله وبعد : فهذه الحلقة</w:t>
      </w:r>
      <w:r w:rsidRPr="00DD5D06">
        <w:rPr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رابعة</w:t>
      </w:r>
      <w:r w:rsidRPr="00DD5D06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عشرة  </w:t>
      </w:r>
      <w:r w:rsidRPr="004B0F6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بعد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المائتين</w:t>
      </w:r>
      <w:r w:rsidRPr="004B0F6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موضوع (القوي ) وهي بعنوان 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العقيدة قوة عظمى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: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  </w:t>
      </w:r>
    </w:p>
    <w:p w:rsidR="003A59FD" w:rsidRPr="004B0F68" w:rsidRDefault="003A59FD" w:rsidP="003A59FD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4B0F68">
        <w:rPr>
          <w:rFonts w:ascii="Arabic Typesetting" w:hAnsi="Arabic Typesetting" w:cs="Arabic Typesetting"/>
          <w:b/>
          <w:bCs/>
          <w:sz w:val="68"/>
          <w:szCs w:val="68"/>
          <w:rtl/>
        </w:rPr>
        <w:t>علمتني الحياة في ظل العقيدة: أن العقيدة قوة عظمى، لا تعدلها قوة مادية بشرية أرضية أياً كانت هذه القوة.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والأمثلة على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ذلك كثيرة وبالمثال يتضح المقال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ها هي جموع المسلمين وعددها ثلاثة آلاف في مؤتة تقابل مائتي ألف بقلوب ملؤها العقيدة، يقول قائل المسلمين: والله! ما نقاتلهم بعدد ولا عدة وإنما نقاتلهم بهذا الدين، فسل خالداً كم سيف اندق في يمينه؟ يجبك خالد: اندق في يميني تسعة أسياف.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وسل خالداً: ما الذي ثبت في يده وهو يضرب الكافرين؟ يجبك: إنها صحيفة يمانية ثبتت في يده.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انظر إليه يوم يقبل مائتا ألف مقاتل إلى ثلاثة آلاف ليهجموا عليهم هجمة واحدة، يوم يأتي بعض المسلمين ويرى هذه الحشود فيقول لـ خالد: يا خالد! إلى 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أين الملجأ؟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أإلى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سلمى وأجا؟ فتذرف عيناه الدموع وينتخي ويقول: لا إلى سلمى ولا إلى أجا ولكن إلى الله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الملتجى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؛ فينصره الله الذي التجأ إليه سبحانه وبحمده.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بربك هل هذه قوة جسدية في خالد بن الوليد؟ لا والذي رفع السماء بلا عمد! إنها العقيدة وكفى: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إن العقيدة في قلوب رجالها من ذرة أقوى وألف مهند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وها هو صلاح الدين في عصر آخر غير ذلك العصر -عليه رحمة الله- تأتيه رسالة على لسان المسجد الأقصى وقد كان أسيراً في يد الصليبيين يوم ذاك، تقول الرسالة: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يا أيها الملك الذي لمعالم الصلبان نكس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جاءت إليك ظلامة تسعى من البيت المقدس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كل المساجد طهرت وأنا على شرفي أنجس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فينتخي صلاح الدين ويقودها حملة لا تبقي ولا تذر، ويشحذ الهمم قبل ذلك، فيمنع المزاح في جيشه، ويمنع الضحك في جيشه،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ويهيء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الأمة لاسترداد المسجد الأقصى الذي هو أسير في يد الصليبيين يوم ذاك، ثم يقودها حملة لا تبقي ولا تذر، فيكسر شوكتهم ويعيد الأقصى بإذن الله إلى حظيرة المسلمين.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ثم ماذا بعد صلاح الدين يا أيها الأحبة؟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عادوا بعد صلاح الدين بفترة يوم تخلى مَنْ تخلى عن مبادئ صلاح الدين، عادوا فاحتلوه وذهبوا إلى قبر صلاح الدين ورفسوه بأرجلهم وقالوا: ها قد عدنا يا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صلاح الدين! ها قد عدنا يا صل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اح الدين! وهم ينشدون: محمد مات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خلف بنات.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فما الحال الآن يا أيها الأحبة؟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إن ما يجري هناك لتتفطر له الأكباد، إن المسجد الأقصى -بلسان حاله- ليصيح بالأمة المسلمة: هل من صلاح؟ هل من عمر؟ هل من صلاح؟ هل من عمر؟ فلا أذن تسمع، ولا قلوب تجيب: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إني تذكرت والذكرى مؤرقة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******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مجداً تليداً بأيدينا أضعناه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أنى اتجهت إلى الإسلام في بلد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******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تجده كالطير مقصوصاً جناحاه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كم صرفتنا يد كنا نصرفها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******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وبات يملكنا شعب ملكناه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استرشد الغرب بالماضي فأرشده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ونحن كان لنا ماض نسيناه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إنا مشينا وراء الغرب نقبس من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ضيائه فأصابتنا شظاياه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بالله سل خلف بحر الروم عن عرب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بالأمس كانوا هنا واليوم قد تاهوا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وانزل دمشق وسائل صخر مسجدها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*****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عمن بناه لعل الصخر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ينعاه</w:t>
      </w:r>
      <w:proofErr w:type="spellEnd"/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هذي معالم خرس كل واحدة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منهن قامت خطيباً فاغراً فاه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الله يعلم ما قلبت سيرتهم يوماً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وأخطأ دمع العين مجراه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لا در امرئ يطري أوائله فخراً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ويطرق إن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ساءلته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ماه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يا من يرى عمراً تكسوه بردته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******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والزيت أدم له والكوخ مأواه</w:t>
      </w:r>
    </w:p>
    <w:p w:rsidR="003A59FD" w:rsidRPr="00FD5308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يهتز كسرى على كرسيه فرقا من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******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خوفه وملوك الروم تخشاه</w:t>
      </w:r>
    </w:p>
    <w:p w:rsidR="003A59FD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يا رب فابعث لنا من مثلهم نفراً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يشيدون لنا مجداً أضعناه</w:t>
      </w:r>
    </w:p>
    <w:p w:rsidR="00D62556" w:rsidRPr="003A59FD" w:rsidRDefault="003A59FD" w:rsidP="003A59FD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BA4CB9">
        <w:rPr>
          <w:rFonts w:ascii="Arabic Typesetting" w:hAnsi="Arabic Typesetting" w:cs="Arabic Typesetting"/>
          <w:b/>
          <w:bCs/>
          <w:sz w:val="72"/>
          <w:szCs w:val="72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D62556" w:rsidRPr="003A59FD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18" w:rsidRDefault="00083A18" w:rsidP="003A59FD">
      <w:pPr>
        <w:spacing w:after="0" w:line="240" w:lineRule="auto"/>
      </w:pPr>
      <w:r>
        <w:separator/>
      </w:r>
    </w:p>
  </w:endnote>
  <w:endnote w:type="continuationSeparator" w:id="0">
    <w:p w:rsidR="00083A18" w:rsidRDefault="00083A18" w:rsidP="003A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6704987"/>
      <w:docPartObj>
        <w:docPartGallery w:val="Page Numbers (Bottom of Page)"/>
        <w:docPartUnique/>
      </w:docPartObj>
    </w:sdtPr>
    <w:sdtContent>
      <w:p w:rsidR="003A59FD" w:rsidRDefault="003A59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59F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A59FD" w:rsidRDefault="003A59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18" w:rsidRDefault="00083A18" w:rsidP="003A59FD">
      <w:pPr>
        <w:spacing w:after="0" w:line="240" w:lineRule="auto"/>
      </w:pPr>
      <w:r>
        <w:separator/>
      </w:r>
    </w:p>
  </w:footnote>
  <w:footnote w:type="continuationSeparator" w:id="0">
    <w:p w:rsidR="00083A18" w:rsidRDefault="00083A18" w:rsidP="003A5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FD"/>
    <w:rsid w:val="00083A18"/>
    <w:rsid w:val="003A59FD"/>
    <w:rsid w:val="00BB584D"/>
    <w:rsid w:val="00D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F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A59F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A5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A59F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F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A59F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A5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A59F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428</Words>
  <Characters>2441</Characters>
  <Application>Microsoft Office Word</Application>
  <DocSecurity>0</DocSecurity>
  <Lines>20</Lines>
  <Paragraphs>5</Paragraphs>
  <ScaleCrop>false</ScaleCrop>
  <Company>Ahmed-Under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2021-09-30T22:20:00Z</dcterms:created>
  <dcterms:modified xsi:type="dcterms:W3CDTF">2021-09-30T22:21:00Z</dcterms:modified>
</cp:coreProperties>
</file>