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B8" w:rsidRPr="00564374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6437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564374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56437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64374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56437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B225B8" w:rsidRPr="00564374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64374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56437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(القابض الباسط) وهي بعنوان:</w:t>
      </w:r>
    </w:p>
    <w:p w:rsidR="00B225B8" w:rsidRPr="002D1B0B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64374">
        <w:rPr>
          <w:rFonts w:ascii="Arabic Typesetting" w:hAnsi="Arabic Typesetting" w:cs="Arabic Typesetting"/>
          <w:b/>
          <w:bCs/>
          <w:sz w:val="96"/>
          <w:szCs w:val="96"/>
          <w:rtl/>
        </w:rPr>
        <w:t>*اسما الله تعالى: القابض الباسط (تأصيلًا وفقهًا)</w:t>
      </w:r>
    </w:p>
    <w:p w:rsidR="00B225B8" w:rsidRPr="0016018D" w:rsidRDefault="00B225B8" w:rsidP="00B225B8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5- وقد يبتلي المؤمنين بقبْضِ قلوبهم وبسْطِها تهذيبًا لها وتشذيبًا؛ كما ثبَت عن النبي صلى الله عليه وسلم عند نزول قوله تعالى: ﴿ يَا أَيُّهَا النَّاسُ اتَّقُوا رَبَّكُمْ إِنَّ زَلْزَلَةَ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السَّاعَةِ شَيْءٌ عَظِيمٌ ﴾ [الحج: 1] أنه قال لهم: ((هل تدرون أي يوم ذلك؟))،قالوا: الله ورسوله أعلم، قال: ((ذاك يوم يُنادي اللهُ فيه آدمَ، فيقول: يا آدَمُ، ابْعَثْ بَعْثَ النار، فيقول: يا رَبِّ، وما بَعْثُ النارِ؟ فيقول: مِنْ كُلِّ أَلْفٍ تِسْعمائةٍ وتِسْعةٌ وتِسْعُونَ إلى النار، ووَاحِدٌ في الجنة))، فَيَئِسَ القومُ حتَّى ما أَبْدَوْا بِضاحِكةٍ، فلَمَّا رَأَى رسول الله صلى الله عليه وسلم الذي بأصْحابِه، قال: ((اعْمَلُوا وأَبْشِرُوا،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فَوَالذي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نفس محمدٍ بيده، ما أنتم في الناس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إلَّا كالشَّامةِ في جَنْبِ البعِيرِ، أو كالرَّقْمةِ </w:t>
      </w:r>
      <w:r w:rsidRPr="0016018D">
        <w:rPr>
          <w:rFonts w:ascii="Arabic Typesetting" w:hAnsi="Arabic Typesetting" w:cs="Arabic Typesetting"/>
          <w:b/>
          <w:bCs/>
          <w:sz w:val="84"/>
          <w:szCs w:val="84"/>
          <w:rtl/>
        </w:rPr>
        <w:t>في ذِراع الدَّابَّةِ))، فَسُرِّيَ عن القوم بعضُ الذي يَجِدُونَ؛ صحيح سنن الترمذي.</w:t>
      </w:r>
    </w:p>
    <w:p w:rsidR="00B225B8" w:rsidRPr="002D1B0B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بعض العلماء: "إن أعظم البَسْطِ: بَسْطُ الرحمة على القلوب؛ حتَّى تستضيء وتخرج من وَضَرِ الذنوب، وهذا هو الشرح المذكور في </w:t>
      </w:r>
    </w:p>
    <w:p w:rsidR="00B225B8" w:rsidRPr="0016018D" w:rsidRDefault="00B225B8" w:rsidP="00B225B8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16018D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قوله عز وجل:﴿أَفَمَنْ شَرَحَ اللَّهُ صَدْرَهُ لِلْإِسْلَامِ فَهُوَ عَلَى نُورٍ مِنْ رَبِّهِ ﴾ </w:t>
      </w:r>
      <w:r w:rsidRPr="0016018D">
        <w:rPr>
          <w:rFonts w:ascii="Arabic Typesetting" w:hAnsi="Arabic Typesetting" w:cs="Arabic Typesetting"/>
          <w:b/>
          <w:bCs/>
          <w:sz w:val="50"/>
          <w:szCs w:val="50"/>
          <w:rtl/>
        </w:rPr>
        <w:t>[الزمر: 22].</w:t>
      </w:r>
    </w:p>
    <w:p w:rsidR="00B225B8" w:rsidRPr="002D1B0B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6- قَبْضُ الأرواح وبسْطُها بأجَلٍ مُسمًّى؛ قال الغزالي رحمه الله: "(القابض الباسط)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هو الذي يقبض الأرواح عن الأشباح عند الممات، ويبسط الأرواح في الأجساد عند الحياة".</w:t>
      </w:r>
    </w:p>
    <w:p w:rsidR="00B225B8" w:rsidRPr="002D1B0B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وكلَّف سبحانه الملائكة ببَسْط أيديهم لإخراج أرواح العباد، فتُؤمَر بالبَسْط اليسير عند قَبْض أرواح المؤمنين، وبالبَسْط القوي المصحوب بالضَّرْب عند قَبْض أرواح الظالمين؛ قال سبحانه: ﴿ وَلَوْ تَرَى إِذِ الظَّالِمُونَ فِي غَمَرَاتِ الْمَوْتِ وَالْمَلَائِكَةُ بَاسِطُو أَيْدِيهِمْ أَخْرِجُوا أَنْفُسَكُمُ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الْيَوْمَ تُجْزَوْنَ عَذَابَ الْهُونِ بِمَا كُنْتُمْ تَقُولُونَ عَلَى اللَّهِ غَيْرَ الْحَقِّ وَكُنْتُمْ عَنْ آيَاتِهِ تَسْتَكْبِرُونَ ﴾ [الأنعام: 93].</w:t>
      </w:r>
    </w:p>
    <w:p w:rsidR="00B225B8" w:rsidRPr="002D1B0B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السعدي رحمه الله: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(القابِضُ الباسِطُ): يَقْبِضُ الأرْزاقَ والأرواحَ، ويَبْسُطُ الأرزاقَ والقلوب، وذلك تَبَعٌ لِحكْمَتِهِ ورَحْمَتهِ".</w:t>
      </w:r>
    </w:p>
    <w:p w:rsidR="00B225B8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7- ليس بسط الرزق لبعض الناس دليلًا على محبَّة الله لهم، بل هو استدراج قاصرٌ على ملذَّات الدنيا، موصِّل إلى عذاب الله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يوم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القيامة؛قال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تعالى:﴿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فَلَمَّا نَسُوا مَا ذُكِّرُوا بِهِ فَتَحْنَا عَلَيْهِمْ أَبْوَابَ كُلِّ</w:t>
      </w:r>
    </w:p>
    <w:p w:rsidR="00B225B8" w:rsidRPr="0016018D" w:rsidRDefault="00B225B8" w:rsidP="00B225B8">
      <w:pPr>
        <w:rPr>
          <w:rFonts w:ascii="Arabic Typesetting" w:hAnsi="Arabic Typesetting" w:cs="Arabic Typesetting"/>
          <w:b/>
          <w:bCs/>
          <w:sz w:val="60"/>
          <w:szCs w:val="60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شَيْءٍ حَتَّى إِذَا فَرِحُوا بِمَا أُوتُوا أَخَذْنَاهُمْ بَ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غْتَةً فَإِذَا هُمْ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مُبْلِسُونَ﴾</w:t>
      </w:r>
      <w:r>
        <w:rPr>
          <w:rFonts w:ascii="Arabic Typesetting" w:hAnsi="Arabic Typesetting" w:cs="Arabic Typesetting"/>
          <w:b/>
          <w:bCs/>
          <w:sz w:val="60"/>
          <w:szCs w:val="60"/>
          <w:rtl/>
        </w:rPr>
        <w:t>الأنعام</w:t>
      </w:r>
      <w:proofErr w:type="spellEnd"/>
      <w:r>
        <w:rPr>
          <w:rFonts w:ascii="Arabic Typesetting" w:hAnsi="Arabic Typesetting" w:cs="Arabic Typesetting"/>
          <w:b/>
          <w:bCs/>
          <w:sz w:val="60"/>
          <w:szCs w:val="60"/>
          <w:rtl/>
        </w:rPr>
        <w:t>: 44]</w:t>
      </w:r>
    </w:p>
    <w:p w:rsidR="00B225B8" w:rsidRPr="002D1B0B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يكون الابتلاء ظاهرُه القَبْض، وهو يطوي من البَسْط ما يُسَرُّ به المؤمن في العاجل والآجل؛ كما قال تعالى: ﴿ أَمْ حَسِبْتُمْ أَنْ تَدْخُلُوا </w:t>
      </w:r>
    </w:p>
    <w:p w:rsidR="00B225B8" w:rsidRPr="002D1B0B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الْجَنَّةَ وَلَمَّا يَأْتِكُمْ مَثَلُ الَّذِينَ خَلَوْا مِنْ قَبْلِكُمْ مَسَّتْهُمُ الْبَأْسَاءُ وَالضَّرَّاءُ وَزُلْزِلُوا حَتَّى يَقُولَ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الرَّسُولُ وَالَّذِينَ آمَنُوا مَعَهُ مَتَى نَصْرُ اللَّهِ أَلَا إِنَّ نَصْرَ </w:t>
      </w:r>
    </w:p>
    <w:p w:rsidR="00B225B8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اللَّهِ قَرِيبٌ ﴾ [البقرة: 214]، فهذه المحن ما هي إلا نِعَمٌ مَحَّصَ اللهُ </w:t>
      </w:r>
    </w:p>
    <w:p w:rsidR="00B225B8" w:rsidRPr="002D1B0B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بها المؤمنَ من المنافق، والصادقَ من الكاذب.</w:t>
      </w:r>
    </w:p>
    <w:p w:rsidR="00B225B8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القرطبي رحمه الله: "وهذا إشارةٌ إلى أنَّ ما أصابَ المؤْمِنَ مِنْ مِحَنِ الدنيا نِعْمةٌ، وما أصابَ الكافرَ من نِعَمِ الدنيا فِتْنةٌ".</w:t>
      </w:r>
    </w:p>
    <w:p w:rsidR="00B225B8" w:rsidRDefault="00B225B8" w:rsidP="00B225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F1F04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هنا ونكمل في الحلقة القادمة والسلام عليكم ورحمة الله وبركاته .</w:t>
      </w:r>
    </w:p>
    <w:p w:rsidR="005063F6" w:rsidRDefault="005063F6">
      <w:bookmarkStart w:id="0" w:name="_GoBack"/>
      <w:bookmarkEnd w:id="0"/>
    </w:p>
    <w:sectPr w:rsidR="005063F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6C" w:rsidRDefault="00AC4B6C" w:rsidP="00B225B8">
      <w:pPr>
        <w:spacing w:after="0" w:line="240" w:lineRule="auto"/>
      </w:pPr>
      <w:r>
        <w:separator/>
      </w:r>
    </w:p>
  </w:endnote>
  <w:endnote w:type="continuationSeparator" w:id="0">
    <w:p w:rsidR="00AC4B6C" w:rsidRDefault="00AC4B6C" w:rsidP="00B2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2167778"/>
      <w:docPartObj>
        <w:docPartGallery w:val="Page Numbers (Bottom of Page)"/>
        <w:docPartUnique/>
      </w:docPartObj>
    </w:sdtPr>
    <w:sdtContent>
      <w:p w:rsidR="00B225B8" w:rsidRDefault="00B225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25B8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B225B8" w:rsidRDefault="00B225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6C" w:rsidRDefault="00AC4B6C" w:rsidP="00B225B8">
      <w:pPr>
        <w:spacing w:after="0" w:line="240" w:lineRule="auto"/>
      </w:pPr>
      <w:r>
        <w:separator/>
      </w:r>
    </w:p>
  </w:footnote>
  <w:footnote w:type="continuationSeparator" w:id="0">
    <w:p w:rsidR="00AC4B6C" w:rsidRDefault="00AC4B6C" w:rsidP="00B22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B8"/>
    <w:rsid w:val="005063F6"/>
    <w:rsid w:val="00AC4B6C"/>
    <w:rsid w:val="00B225B8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25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225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25B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25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225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25B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441</Words>
  <Characters>2517</Characters>
  <Application>Microsoft Office Word</Application>
  <DocSecurity>0</DocSecurity>
  <Lines>20</Lines>
  <Paragraphs>5</Paragraphs>
  <ScaleCrop>false</ScaleCrop>
  <Company>Ahmed-Under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2021-04-03T22:38:00Z</dcterms:created>
  <dcterms:modified xsi:type="dcterms:W3CDTF">2021-04-03T22:38:00Z</dcterms:modified>
</cp:coreProperties>
</file>