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F8" w:rsidRPr="00024A0B" w:rsidRDefault="006A33F8" w:rsidP="006A33F8">
      <w:pPr>
        <w:rPr>
          <w:rFonts w:ascii="Arabic Typesetting" w:hAnsi="Arabic Typesetting" w:cs="Arabic Typesetting"/>
          <w:b/>
          <w:bCs/>
          <w:sz w:val="96"/>
          <w:szCs w:val="96"/>
          <w:rtl/>
        </w:rPr>
      </w:pPr>
      <w:r w:rsidRPr="00024A0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A33F8" w:rsidRPr="00024A0B" w:rsidRDefault="006A33F8" w:rsidP="006A33F8">
      <w:pPr>
        <w:rPr>
          <w:rFonts w:ascii="Arabic Typesetting" w:hAnsi="Arabic Typesetting" w:cs="Arabic Typesetting"/>
          <w:b/>
          <w:bCs/>
          <w:sz w:val="96"/>
          <w:szCs w:val="96"/>
          <w:rtl/>
        </w:rPr>
      </w:pPr>
      <w:r w:rsidRPr="00024A0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Pr>
          <w:rFonts w:ascii="Arabic Typesetting" w:hAnsi="Arabic Typesetting" w:cs="Arabic Typesetting"/>
          <w:b/>
          <w:bCs/>
          <w:sz w:val="96"/>
          <w:szCs w:val="96"/>
          <w:rtl/>
        </w:rPr>
        <w:t xml:space="preserve"> والسبعون بعد الم</w:t>
      </w:r>
      <w:r>
        <w:rPr>
          <w:rFonts w:ascii="Arabic Typesetting" w:hAnsi="Arabic Typesetting" w:cs="Arabic Typesetting" w:hint="cs"/>
          <w:b/>
          <w:bCs/>
          <w:sz w:val="96"/>
          <w:szCs w:val="96"/>
          <w:rtl/>
        </w:rPr>
        <w:t>ائ</w:t>
      </w:r>
      <w:r w:rsidRPr="00024A0B">
        <w:rPr>
          <w:rFonts w:ascii="Arabic Typesetting" w:hAnsi="Arabic Typesetting" w:cs="Arabic Typesetting"/>
          <w:b/>
          <w:bCs/>
          <w:sz w:val="96"/>
          <w:szCs w:val="96"/>
          <w:rtl/>
        </w:rPr>
        <w:t>تين في موضوع (الأول والآخر) وهي</w:t>
      </w:r>
    </w:p>
    <w:p w:rsidR="006A33F8" w:rsidRDefault="006A33F8" w:rsidP="006A33F8">
      <w:pPr>
        <w:rPr>
          <w:rFonts w:ascii="Arabic Typesetting" w:hAnsi="Arabic Typesetting" w:cs="Arabic Typesetting"/>
          <w:b/>
          <w:bCs/>
          <w:sz w:val="96"/>
          <w:szCs w:val="96"/>
          <w:rtl/>
        </w:rPr>
      </w:pPr>
      <w:r w:rsidRPr="00024A0B">
        <w:rPr>
          <w:rFonts w:ascii="Arabic Typesetting" w:hAnsi="Arabic Typesetting" w:cs="Arabic Typesetting"/>
          <w:b/>
          <w:bCs/>
          <w:sz w:val="96"/>
          <w:szCs w:val="96"/>
          <w:rtl/>
        </w:rPr>
        <w:t xml:space="preserve"> بعنوان :*اللهم أنت الأول والآخر والظاهر والباطن :</w:t>
      </w:r>
    </w:p>
    <w:p w:rsidR="006A33F8" w:rsidRPr="00860CD2" w:rsidRDefault="006A33F8" w:rsidP="006A33F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فإن الله عز وجل قضى أن لا ينال ما عنده إلا بطاعته، ومن كان لله كما يريد كان الله له فوق ما يريد، فمن أَقبل إِليه تلقاه من بعيد ومن تصرف بحوله وقوته </w:t>
      </w:r>
      <w:r w:rsidRPr="00860CD2">
        <w:rPr>
          <w:rFonts w:ascii="Arabic Typesetting" w:hAnsi="Arabic Typesetting" w:cs="Arabic Typesetting"/>
          <w:b/>
          <w:bCs/>
          <w:sz w:val="96"/>
          <w:szCs w:val="96"/>
          <w:rtl/>
        </w:rPr>
        <w:lastRenderedPageBreak/>
        <w:t xml:space="preserve">أَلان له الحديد، ومن ترك لأَجله أَعطاه فوق المزيد، ومن أَراد مراده الديني أَراد ما يريد. ثم اسم بسرك إِلى المطلب، واقصر حبك وتقربك على من سبق فضله وإِحسانه إِليك كل سبب منك، بل هو الذي جاد عليك بالأسباب، وهيأَ لك وصرف عنك موانعها وأَوصلك بها إلى غايتك المحمودة. فتوكل عليه وحده وعامله وحده وآثر رضاه وحده. وأجعل حبه ومرضاته هو كعبة قلبك التي لا تزال طائفاً بها. مستلماً لأركانها، واقفاً </w:t>
      </w:r>
      <w:proofErr w:type="spellStart"/>
      <w:r w:rsidRPr="00860CD2">
        <w:rPr>
          <w:rFonts w:ascii="Arabic Typesetting" w:hAnsi="Arabic Typesetting" w:cs="Arabic Typesetting"/>
          <w:b/>
          <w:bCs/>
          <w:sz w:val="96"/>
          <w:szCs w:val="96"/>
          <w:rtl/>
        </w:rPr>
        <w:t>بملتزمها</w:t>
      </w:r>
      <w:proofErr w:type="spellEnd"/>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b/>
          <w:bCs/>
          <w:sz w:val="96"/>
          <w:szCs w:val="96"/>
          <w:rtl/>
        </w:rPr>
        <w:lastRenderedPageBreak/>
        <w:t xml:space="preserve">فيا فوزك </w:t>
      </w:r>
      <w:proofErr w:type="spellStart"/>
      <w:r w:rsidRPr="00860CD2">
        <w:rPr>
          <w:rFonts w:ascii="Arabic Typesetting" w:hAnsi="Arabic Typesetting" w:cs="Arabic Typesetting"/>
          <w:b/>
          <w:bCs/>
          <w:sz w:val="96"/>
          <w:szCs w:val="96"/>
          <w:rtl/>
        </w:rPr>
        <w:t>ويا</w:t>
      </w:r>
      <w:proofErr w:type="spellEnd"/>
      <w:r w:rsidRPr="00860CD2">
        <w:rPr>
          <w:rFonts w:ascii="Arabic Typesetting" w:hAnsi="Arabic Typesetting" w:cs="Arabic Typesetting"/>
          <w:b/>
          <w:bCs/>
          <w:sz w:val="96"/>
          <w:szCs w:val="96"/>
          <w:rtl/>
        </w:rPr>
        <w:t xml:space="preserve"> سعادتك إِن اطلع سبحانه على ذلك من قلبك، ماذا يفيض عليك من ملابس نعمه وخلع أفضاله: "اللَّهُمَّ لا مانع لما أَعطيت ولا معطى لما منعت، ولا ينفع ذا الجد منك الجد سبحانك وبحمدك".</w:t>
      </w:r>
    </w:p>
    <w:p w:rsidR="006A33F8" w:rsidRPr="00860CD2" w:rsidRDefault="006A33F8" w:rsidP="006A33F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ثم تعبد له باسمه الآخر بأَن تجعله وحده غايتك التي لا غاية لك سواه، ولا مطلوب لك وراءَه فكما انتهت إِليه الأَواخر, وكان بعد كل آخر فكذلك </w:t>
      </w:r>
      <w:r w:rsidRPr="00860CD2">
        <w:rPr>
          <w:rFonts w:ascii="Arabic Typesetting" w:hAnsi="Arabic Typesetting" w:cs="Arabic Typesetting"/>
          <w:b/>
          <w:bCs/>
          <w:sz w:val="96"/>
          <w:szCs w:val="96"/>
          <w:rtl/>
        </w:rPr>
        <w:lastRenderedPageBreak/>
        <w:t>اجعل نهايتك إِليه، فإِن إِلى ربك المنتهى، إِليه انتهت الأسباب والغايات فليس وراءَه مرمى ينتهي إِليه</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وقال: وأَما عبوديته باسمه الظاهر فكما فسره النبي صلى الله عليه وسلم بقوله: "وأَنتَ الظَّاهِرُ فَلَيْسَ فَوْقَكَ شَيءٌ، وَأَنْتَ الْبَاطِنُ فَلَيْسَ دُونَكَ شَيء".</w:t>
      </w:r>
    </w:p>
    <w:p w:rsidR="006A33F8" w:rsidRDefault="006A33F8" w:rsidP="006A33F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فإِذا تحقق العبد علوه المطلق على كل شيء بذاته، وأَنه ليس فوقه شيء </w:t>
      </w:r>
    </w:p>
    <w:p w:rsidR="006A33F8" w:rsidRPr="00860CD2" w:rsidRDefault="006A33F8" w:rsidP="006A33F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البتة، وأَنه قاهر فوق عباده يدبر الأَمر من السماءِ </w:t>
      </w:r>
    </w:p>
    <w:p w:rsidR="006A33F8" w:rsidRPr="00860CD2" w:rsidRDefault="006A33F8" w:rsidP="006A33F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إِلى الأَرض ثم يعرج إِليه {إِلَيْهِ يَصْعَدُ الْكَلِمُ الطّيّبُ وَالْعَمَلُ الصّالِحُ يَرْفَعُهُ} [فاطر: 10]، صار لقلبه أَملاً يقصده، ورباً يعبده، وإِلهاً يتوجه إِليه...فالتعبد باسمه الظاهر يجمع القلب على المعبود، ويجعل له رباً يقصده وصمداً يصمد إِليه في حوائجه وملجأً يلجأُ إِليه فإِذا استقر ذلك في قلبه وعرف ربه باسمه الظاهر استقامت له </w:t>
      </w:r>
      <w:r w:rsidRPr="00860CD2">
        <w:rPr>
          <w:rFonts w:ascii="Arabic Typesetting" w:hAnsi="Arabic Typesetting" w:cs="Arabic Typesetting"/>
          <w:b/>
          <w:bCs/>
          <w:sz w:val="96"/>
          <w:szCs w:val="96"/>
          <w:rtl/>
        </w:rPr>
        <w:lastRenderedPageBreak/>
        <w:t>عبوديته وصار له معقل وموئل يلجأُ إِليه ويهرب إِليه ويفر كل وقت إِليه.</w:t>
      </w:r>
    </w:p>
    <w:p w:rsidR="006A33F8" w:rsidRPr="00170AEF" w:rsidRDefault="006A33F8" w:rsidP="006A33F8">
      <w:pPr>
        <w:rPr>
          <w:rFonts w:ascii="Arabic Typesetting" w:hAnsi="Arabic Typesetting" w:cs="Arabic Typesetting"/>
          <w:b/>
          <w:bCs/>
          <w:sz w:val="84"/>
          <w:szCs w:val="84"/>
          <w:rtl/>
        </w:rPr>
      </w:pPr>
      <w:r w:rsidRPr="00860CD2">
        <w:rPr>
          <w:rFonts w:ascii="Arabic Typesetting" w:hAnsi="Arabic Typesetting" w:cs="Arabic Typesetting"/>
          <w:b/>
          <w:bCs/>
          <w:sz w:val="96"/>
          <w:szCs w:val="96"/>
          <w:rtl/>
        </w:rPr>
        <w:t xml:space="preserve">وأَما التعبد باسمه الباطن، فإِذا شهدت إِحاطته بالعوالم وقرب العبيد منه </w:t>
      </w:r>
      <w:r w:rsidRPr="00170AEF">
        <w:rPr>
          <w:rFonts w:ascii="Arabic Typesetting" w:hAnsi="Arabic Typesetting" w:cs="Arabic Typesetting"/>
          <w:b/>
          <w:bCs/>
          <w:sz w:val="84"/>
          <w:szCs w:val="84"/>
          <w:rtl/>
        </w:rPr>
        <w:t>وظهور البواطن له وبدوِّ السرائر له وأَنه لا شيء بينه وبينها فعامله بمقتضى هذا الشهود، وطهر له سريرتك فإِنها عنده علانية, وأَصلح له غيبك فإِنه عنده شهادة وزكِّ له باطنك فإِنه عنده ظاهر.</w:t>
      </w:r>
      <w:r>
        <w:rPr>
          <w:rFonts w:ascii="Arabic Typesetting" w:hAnsi="Arabic Typesetting" w:cs="Arabic Typesetting" w:hint="cs"/>
          <w:b/>
          <w:bCs/>
          <w:sz w:val="84"/>
          <w:szCs w:val="84"/>
          <w:rtl/>
        </w:rPr>
        <w:t xml:space="preserve"> </w:t>
      </w:r>
      <w:r w:rsidRPr="00170AEF">
        <w:rPr>
          <w:rFonts w:ascii="Arabic Typesetting" w:hAnsi="Arabic Typesetting" w:cs="Arabic Typesetting"/>
          <w:b/>
          <w:bCs/>
          <w:sz w:val="84"/>
          <w:szCs w:val="84"/>
          <w:rtl/>
        </w:rPr>
        <w:t>فانظر كيف كانت هذه الأَسماءُ الأَربعة جماع المعرفة بالله، وجماع العبودية له)</w:t>
      </w:r>
      <w:r w:rsidRPr="00170AEF">
        <w:rPr>
          <w:rFonts w:ascii="Arabic Typesetting" w:hAnsi="Arabic Typesetting" w:cs="Arabic Typesetting" w:hint="cs"/>
          <w:b/>
          <w:bCs/>
          <w:sz w:val="84"/>
          <w:szCs w:val="84"/>
          <w:rtl/>
        </w:rPr>
        <w:t>[</w:t>
      </w:r>
      <w:r w:rsidRPr="00170AEF">
        <w:rPr>
          <w:rFonts w:ascii="Arabic Typesetting" w:hAnsi="Arabic Typesetting" w:cs="Arabic Typesetting"/>
          <w:b/>
          <w:bCs/>
          <w:sz w:val="84"/>
          <w:szCs w:val="84"/>
          <w:rtl/>
        </w:rPr>
        <w:t xml:space="preserve"> مختصر من طريق الهجرتين (1/40-49) </w:t>
      </w:r>
      <w:r w:rsidRPr="00170AEF">
        <w:rPr>
          <w:rFonts w:ascii="Arabic Typesetting" w:hAnsi="Arabic Typesetting" w:cs="Arabic Typesetting" w:hint="cs"/>
          <w:b/>
          <w:bCs/>
          <w:sz w:val="84"/>
          <w:szCs w:val="84"/>
          <w:rtl/>
        </w:rPr>
        <w:t xml:space="preserve">] </w:t>
      </w:r>
    </w:p>
    <w:p w:rsidR="006A33F8" w:rsidRPr="00170AEF" w:rsidRDefault="006A33F8" w:rsidP="006A33F8">
      <w:pPr>
        <w:rPr>
          <w:rFonts w:ascii="Arabic Typesetting" w:hAnsi="Arabic Typesetting" w:cs="Arabic Typesetting"/>
          <w:b/>
          <w:bCs/>
          <w:sz w:val="84"/>
          <w:szCs w:val="84"/>
          <w:rtl/>
        </w:rPr>
      </w:pPr>
      <w:r w:rsidRPr="00170AEF">
        <w:rPr>
          <w:rFonts w:ascii="Arabic Typesetting" w:hAnsi="Arabic Typesetting" w:cs="Arabic Typesetting" w:hint="cs"/>
          <w:b/>
          <w:bCs/>
          <w:sz w:val="84"/>
          <w:szCs w:val="84"/>
          <w:rtl/>
        </w:rPr>
        <w:lastRenderedPageBreak/>
        <w:t xml:space="preserve">[ الأنترنت </w:t>
      </w:r>
      <w:r w:rsidRPr="00170AEF">
        <w:rPr>
          <w:rFonts w:ascii="Arabic Typesetting" w:hAnsi="Arabic Typesetting" w:cs="Arabic Typesetting"/>
          <w:b/>
          <w:bCs/>
          <w:sz w:val="84"/>
          <w:szCs w:val="84"/>
          <w:rtl/>
        </w:rPr>
        <w:t>–</w:t>
      </w:r>
      <w:r w:rsidRPr="00170AEF">
        <w:rPr>
          <w:rFonts w:ascii="Arabic Typesetting" w:hAnsi="Arabic Typesetting" w:cs="Arabic Typesetting" w:hint="cs"/>
          <w:b/>
          <w:bCs/>
          <w:sz w:val="84"/>
          <w:szCs w:val="84"/>
          <w:rtl/>
        </w:rPr>
        <w:t xml:space="preserve"> موقع العقيدة والحياة </w:t>
      </w:r>
      <w:r w:rsidRPr="00170AEF">
        <w:rPr>
          <w:rFonts w:ascii="Arabic Typesetting" w:hAnsi="Arabic Typesetting" w:cs="Arabic Typesetting"/>
          <w:b/>
          <w:bCs/>
          <w:sz w:val="84"/>
          <w:szCs w:val="84"/>
          <w:rtl/>
        </w:rPr>
        <w:t>–</w:t>
      </w:r>
      <w:r w:rsidRPr="00170AEF">
        <w:rPr>
          <w:rFonts w:ascii="Arabic Typesetting" w:hAnsi="Arabic Typesetting" w:cs="Arabic Typesetting" w:hint="cs"/>
          <w:b/>
          <w:bCs/>
          <w:sz w:val="84"/>
          <w:szCs w:val="84"/>
          <w:rtl/>
        </w:rPr>
        <w:t xml:space="preserve"> </w:t>
      </w:r>
      <w:proofErr w:type="spellStart"/>
      <w:r w:rsidRPr="00170AEF">
        <w:rPr>
          <w:rFonts w:ascii="Arabic Typesetting" w:hAnsi="Arabic Typesetting" w:cs="Arabic Typesetting" w:hint="cs"/>
          <w:b/>
          <w:bCs/>
          <w:sz w:val="84"/>
          <w:szCs w:val="84"/>
          <w:rtl/>
        </w:rPr>
        <w:t>دأحمد</w:t>
      </w:r>
      <w:proofErr w:type="spellEnd"/>
      <w:r w:rsidRPr="00170AEF">
        <w:rPr>
          <w:rFonts w:ascii="Arabic Typesetting" w:hAnsi="Arabic Typesetting" w:cs="Arabic Typesetting" w:hint="cs"/>
          <w:b/>
          <w:bCs/>
          <w:sz w:val="84"/>
          <w:szCs w:val="84"/>
          <w:rtl/>
        </w:rPr>
        <w:t xml:space="preserve"> القاضي ]</w:t>
      </w:r>
    </w:p>
    <w:p w:rsidR="006A33F8" w:rsidRPr="00170AEF" w:rsidRDefault="006A33F8" w:rsidP="006A33F8">
      <w:pPr>
        <w:rPr>
          <w:rFonts w:ascii="Arabic Typesetting" w:hAnsi="Arabic Typesetting" w:cs="Arabic Typesetting"/>
          <w:b/>
          <w:bCs/>
          <w:sz w:val="96"/>
          <w:szCs w:val="96"/>
          <w:rtl/>
        </w:rPr>
      </w:pPr>
      <w:r w:rsidRPr="00170AEF">
        <w:rPr>
          <w:rFonts w:ascii="Arabic Typesetting" w:hAnsi="Arabic Typesetting" w:cs="Arabic Typesetting"/>
          <w:b/>
          <w:bCs/>
          <w:sz w:val="96"/>
          <w:szCs w:val="96"/>
          <w:rtl/>
        </w:rPr>
        <w:t>إلى هنا ونكمل في الحلقة القادمة ،والسلام عليكم ورحمة الله وبركاته</w:t>
      </w:r>
    </w:p>
    <w:p w:rsidR="005E7D33" w:rsidRDefault="005E7D33">
      <w:bookmarkStart w:id="0" w:name="_GoBack"/>
      <w:bookmarkEnd w:id="0"/>
    </w:p>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D7" w:rsidRDefault="00267FD7" w:rsidP="006A33F8">
      <w:pPr>
        <w:spacing w:after="0" w:line="240" w:lineRule="auto"/>
      </w:pPr>
      <w:r>
        <w:separator/>
      </w:r>
    </w:p>
  </w:endnote>
  <w:endnote w:type="continuationSeparator" w:id="0">
    <w:p w:rsidR="00267FD7" w:rsidRDefault="00267FD7" w:rsidP="006A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9595507"/>
      <w:docPartObj>
        <w:docPartGallery w:val="Page Numbers (Bottom of Page)"/>
        <w:docPartUnique/>
      </w:docPartObj>
    </w:sdtPr>
    <w:sdtContent>
      <w:p w:rsidR="006A33F8" w:rsidRDefault="006A33F8">
        <w:pPr>
          <w:pStyle w:val="a4"/>
          <w:jc w:val="center"/>
        </w:pPr>
        <w:r>
          <w:fldChar w:fldCharType="begin"/>
        </w:r>
        <w:r>
          <w:instrText>PAGE   \* MERGEFORMAT</w:instrText>
        </w:r>
        <w:r>
          <w:fldChar w:fldCharType="separate"/>
        </w:r>
        <w:r w:rsidRPr="006A33F8">
          <w:rPr>
            <w:noProof/>
            <w:rtl/>
            <w:lang w:val="ar-SA"/>
          </w:rPr>
          <w:t>7</w:t>
        </w:r>
        <w:r>
          <w:fldChar w:fldCharType="end"/>
        </w:r>
      </w:p>
    </w:sdtContent>
  </w:sdt>
  <w:p w:rsidR="006A33F8" w:rsidRDefault="006A33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D7" w:rsidRDefault="00267FD7" w:rsidP="006A33F8">
      <w:pPr>
        <w:spacing w:after="0" w:line="240" w:lineRule="auto"/>
      </w:pPr>
      <w:r>
        <w:separator/>
      </w:r>
    </w:p>
  </w:footnote>
  <w:footnote w:type="continuationSeparator" w:id="0">
    <w:p w:rsidR="00267FD7" w:rsidRDefault="00267FD7" w:rsidP="006A33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F8"/>
    <w:rsid w:val="00267FD7"/>
    <w:rsid w:val="005E7D33"/>
    <w:rsid w:val="006A33F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F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3F8"/>
    <w:pPr>
      <w:tabs>
        <w:tab w:val="center" w:pos="4153"/>
        <w:tab w:val="right" w:pos="8306"/>
      </w:tabs>
      <w:spacing w:after="0" w:line="240" w:lineRule="auto"/>
    </w:pPr>
  </w:style>
  <w:style w:type="character" w:customStyle="1" w:styleId="Char">
    <w:name w:val="رأس الصفحة Char"/>
    <w:basedOn w:val="a0"/>
    <w:link w:val="a3"/>
    <w:uiPriority w:val="99"/>
    <w:rsid w:val="006A33F8"/>
    <w:rPr>
      <w:rFonts w:cs="Arial"/>
    </w:rPr>
  </w:style>
  <w:style w:type="paragraph" w:styleId="a4">
    <w:name w:val="footer"/>
    <w:basedOn w:val="a"/>
    <w:link w:val="Char0"/>
    <w:uiPriority w:val="99"/>
    <w:unhideWhenUsed/>
    <w:rsid w:val="006A33F8"/>
    <w:pPr>
      <w:tabs>
        <w:tab w:val="center" w:pos="4153"/>
        <w:tab w:val="right" w:pos="8306"/>
      </w:tabs>
      <w:spacing w:after="0" w:line="240" w:lineRule="auto"/>
    </w:pPr>
  </w:style>
  <w:style w:type="character" w:customStyle="1" w:styleId="Char0">
    <w:name w:val="تذييل الصفحة Char"/>
    <w:basedOn w:val="a0"/>
    <w:link w:val="a4"/>
    <w:uiPriority w:val="99"/>
    <w:rsid w:val="006A33F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F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3F8"/>
    <w:pPr>
      <w:tabs>
        <w:tab w:val="center" w:pos="4153"/>
        <w:tab w:val="right" w:pos="8306"/>
      </w:tabs>
      <w:spacing w:after="0" w:line="240" w:lineRule="auto"/>
    </w:pPr>
  </w:style>
  <w:style w:type="character" w:customStyle="1" w:styleId="Char">
    <w:name w:val="رأس الصفحة Char"/>
    <w:basedOn w:val="a0"/>
    <w:link w:val="a3"/>
    <w:uiPriority w:val="99"/>
    <w:rsid w:val="006A33F8"/>
    <w:rPr>
      <w:rFonts w:cs="Arial"/>
    </w:rPr>
  </w:style>
  <w:style w:type="paragraph" w:styleId="a4">
    <w:name w:val="footer"/>
    <w:basedOn w:val="a"/>
    <w:link w:val="Char0"/>
    <w:uiPriority w:val="99"/>
    <w:unhideWhenUsed/>
    <w:rsid w:val="006A33F8"/>
    <w:pPr>
      <w:tabs>
        <w:tab w:val="center" w:pos="4153"/>
        <w:tab w:val="right" w:pos="8306"/>
      </w:tabs>
      <w:spacing w:after="0" w:line="240" w:lineRule="auto"/>
    </w:pPr>
  </w:style>
  <w:style w:type="character" w:customStyle="1" w:styleId="Char0">
    <w:name w:val="تذييل الصفحة Char"/>
    <w:basedOn w:val="a0"/>
    <w:link w:val="a4"/>
    <w:uiPriority w:val="99"/>
    <w:rsid w:val="006A33F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Words>
  <Characters>1984</Characters>
  <Application>Microsoft Office Word</Application>
  <DocSecurity>0</DocSecurity>
  <Lines>16</Lines>
  <Paragraphs>4</Paragraphs>
  <ScaleCrop>false</ScaleCrop>
  <Company>Ahmed-Under</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2021-05-10T21:19:00Z</dcterms:created>
  <dcterms:modified xsi:type="dcterms:W3CDTF">2021-05-10T21:20:00Z</dcterms:modified>
</cp:coreProperties>
</file>