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E9" w:rsidRPr="00513722" w:rsidRDefault="001556E9" w:rsidP="001556E9">
      <w:pPr>
        <w:rPr>
          <w:rFonts w:ascii="Arabic Typesetting" w:hAnsi="Arabic Typesetting" w:cs="Arabic Typesetting"/>
          <w:b/>
          <w:bCs/>
          <w:sz w:val="96"/>
          <w:szCs w:val="96"/>
          <w:rtl/>
        </w:rPr>
      </w:pPr>
      <w:r w:rsidRPr="00513722">
        <w:rPr>
          <w:rFonts w:ascii="Arabic Typesetting" w:hAnsi="Arabic Typesetting" w:cs="Arabic Typesetting"/>
          <w:b/>
          <w:bCs/>
          <w:sz w:val="96"/>
          <w:szCs w:val="96"/>
          <w:rtl/>
        </w:rPr>
        <w:t>بسم الله ، والحمد لله ،والصلاة والسلام على رسول الله ،وبعد :</w:t>
      </w:r>
    </w:p>
    <w:p w:rsidR="001556E9" w:rsidRPr="00513722" w:rsidRDefault="001556E9" w:rsidP="001556E9">
      <w:pPr>
        <w:rPr>
          <w:rFonts w:ascii="Arabic Typesetting" w:hAnsi="Arabic Typesetting" w:cs="Arabic Typesetting"/>
          <w:b/>
          <w:bCs/>
          <w:sz w:val="96"/>
          <w:szCs w:val="96"/>
          <w:rtl/>
        </w:rPr>
      </w:pPr>
      <w:r w:rsidRPr="00513722">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الثامنة</w:t>
      </w:r>
      <w:r w:rsidRPr="00513722">
        <w:rPr>
          <w:rFonts w:ascii="Arabic Typesetting" w:hAnsi="Arabic Typesetting" w:cs="Arabic Typesetting"/>
          <w:b/>
          <w:bCs/>
          <w:sz w:val="96"/>
          <w:szCs w:val="96"/>
          <w:rtl/>
        </w:rPr>
        <w:t xml:space="preserve"> والثلاثون في موضوع (الحفيظ) والتي هي بعنوان :</w:t>
      </w:r>
    </w:p>
    <w:p w:rsidR="001556E9" w:rsidRDefault="001556E9" w:rsidP="001556E9">
      <w:pPr>
        <w:rPr>
          <w:rFonts w:ascii="Arabic Typesetting" w:hAnsi="Arabic Typesetting" w:cs="Arabic Typesetting"/>
          <w:b/>
          <w:bCs/>
          <w:sz w:val="96"/>
          <w:szCs w:val="96"/>
          <w:rtl/>
        </w:rPr>
      </w:pPr>
      <w:r w:rsidRPr="00513722">
        <w:rPr>
          <w:rFonts w:ascii="Arabic Typesetting" w:hAnsi="Arabic Typesetting" w:cs="Arabic Typesetting"/>
          <w:b/>
          <w:bCs/>
          <w:sz w:val="96"/>
          <w:szCs w:val="96"/>
          <w:rtl/>
        </w:rPr>
        <w:t>*معنى اسم الله الحَافِظُ – الحَفِيظُ جَلَّ جَلالُهُ، وَتَقَدَّسَتْ أَسْمَاؤُهُ :</w:t>
      </w:r>
    </w:p>
    <w:p w:rsidR="001556E9" w:rsidRPr="00A328B3" w:rsidRDefault="001556E9" w:rsidP="001556E9">
      <w:pPr>
        <w:rPr>
          <w:rFonts w:ascii="Arabic Typesetting" w:hAnsi="Arabic Typesetting" w:cs="Arabic Typesetting"/>
          <w:b/>
          <w:bCs/>
          <w:sz w:val="94"/>
          <w:szCs w:val="94"/>
          <w:rtl/>
        </w:rPr>
      </w:pPr>
      <w:r w:rsidRPr="00A328B3">
        <w:rPr>
          <w:rFonts w:ascii="Arabic Typesetting" w:hAnsi="Arabic Typesetting" w:cs="Arabic Typesetting"/>
          <w:b/>
          <w:bCs/>
          <w:sz w:val="90"/>
          <w:szCs w:val="90"/>
          <w:rtl/>
        </w:rPr>
        <w:t xml:space="preserve">وَرَدَّ بِهِ التَّنْزِيلُ فَقَالَ: ﴿ إِنَّا نَحْنُ نَزَّلْنَا الذِّكْرَ وَإِنَّا لَهُ لَحَافِظُونَ </w:t>
      </w:r>
      <w:r w:rsidRPr="00A328B3">
        <w:rPr>
          <w:rFonts w:ascii="Arabic Typesetting" w:hAnsi="Arabic Typesetting" w:cs="Arabic Typesetting"/>
          <w:b/>
          <w:bCs/>
          <w:sz w:val="58"/>
          <w:szCs w:val="58"/>
          <w:rtl/>
        </w:rPr>
        <w:t xml:space="preserve">﴾ [الحجر: 9]، </w:t>
      </w:r>
    </w:p>
    <w:p w:rsidR="001556E9" w:rsidRPr="005E5842" w:rsidRDefault="001556E9" w:rsidP="001556E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فَاللَّهُ خَيْرٌ حَافِظًا ﴾ [يوسف: 64].</w:t>
      </w:r>
    </w:p>
    <w:p w:rsidR="001556E9" w:rsidRPr="00513722" w:rsidRDefault="001556E9" w:rsidP="001556E9">
      <w:pPr>
        <w:rPr>
          <w:rFonts w:ascii="Arabic Typesetting" w:hAnsi="Arabic Typesetting" w:cs="Arabic Typesetting"/>
          <w:b/>
          <w:bCs/>
          <w:sz w:val="92"/>
          <w:szCs w:val="92"/>
          <w:rtl/>
        </w:rPr>
      </w:pPr>
      <w:r w:rsidRPr="00513722">
        <w:rPr>
          <w:rFonts w:ascii="Arabic Typesetting" w:hAnsi="Arabic Typesetting" w:cs="Arabic Typesetting"/>
          <w:b/>
          <w:bCs/>
          <w:sz w:val="92"/>
          <w:szCs w:val="92"/>
          <w:rtl/>
        </w:rPr>
        <w:lastRenderedPageBreak/>
        <w:t xml:space="preserve">قَالَ </w:t>
      </w:r>
      <w:proofErr w:type="spellStart"/>
      <w:r w:rsidRPr="00513722">
        <w:rPr>
          <w:rFonts w:ascii="Arabic Typesetting" w:hAnsi="Arabic Typesetting" w:cs="Arabic Typesetting"/>
          <w:b/>
          <w:bCs/>
          <w:sz w:val="92"/>
          <w:szCs w:val="92"/>
          <w:rtl/>
        </w:rPr>
        <w:t>الحُلَيْمِيُّ</w:t>
      </w:r>
      <w:proofErr w:type="spellEnd"/>
      <w:r w:rsidRPr="00513722">
        <w:rPr>
          <w:rFonts w:ascii="Arabic Typesetting" w:hAnsi="Arabic Typesetting" w:cs="Arabic Typesetting"/>
          <w:b/>
          <w:bCs/>
          <w:sz w:val="92"/>
          <w:szCs w:val="92"/>
          <w:rtl/>
        </w:rPr>
        <w:t>: وَمَعْنَاهُ الصَّائِنُ عَبْدَهُ عَنْ أَسْبَابِ الهَلَكَةِ فِي أُمُورِ دِينِهِ وَدُنْيَاهُ.</w:t>
      </w:r>
    </w:p>
    <w:p w:rsidR="001556E9" w:rsidRDefault="001556E9" w:rsidP="001556E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وَعَنْ أَبِي هُرَيْرِةَ رضي الله عنه، عَنِ النَّبِيِّ صلى الله عليه وسلم، قَالَ: "إِذَا أَوَى أَحَدُكُمْ إِلَى فِرَاشِهِ فَلْيَنْزَعْ دَاخِلَةَ إِزَارِهِ، فَلْيَنْفُضْ بِهَا فِرَاشَهُ، ثُمَّ لِيَتَوَسَّدْ يَمِينَهُ، وَيَقُولُ: بِاسْمِكَ رَبِّي وَضَعْتُ جَنْبِي، وَبِكَ أَرْفَعُهُ، اللَّهُمَّ إِنْ أَمْسَكْتَهَا فَارْحَمْهَا، وَإِنْ أَرْسَلْتَهَا فَاحْفَظْهَا بِمَا تَحْفَظُ بِهِ عِبَادَكَ الصَّالِحِينَ</w:t>
      </w:r>
      <w:r w:rsidRPr="00A328B3">
        <w:rPr>
          <w:rFonts w:ascii="Arabic Typesetting" w:hAnsi="Arabic Typesetting" w:cs="Arabic Typesetting"/>
          <w:b/>
          <w:bCs/>
          <w:sz w:val="68"/>
          <w:szCs w:val="68"/>
          <w:rtl/>
        </w:rPr>
        <w:t xml:space="preserve">[صحيح: أخرجه البخاري (6320) في الدعوات، باب: التعوُّذ والقراءة، عند النوم، ومسلم </w:t>
      </w:r>
      <w:r w:rsidRPr="00A328B3">
        <w:rPr>
          <w:rFonts w:ascii="Arabic Typesetting" w:hAnsi="Arabic Typesetting" w:cs="Arabic Typesetting"/>
          <w:b/>
          <w:bCs/>
          <w:sz w:val="68"/>
          <w:szCs w:val="68"/>
          <w:rtl/>
        </w:rPr>
        <w:lastRenderedPageBreak/>
        <w:t>(2714) في الذكْر والدعاء، باب: ما يقول عند النوم وأخْذِ المضجع.</w:t>
      </w:r>
      <w:r w:rsidRPr="00A328B3">
        <w:rPr>
          <w:rFonts w:ascii="Arabic Typesetting" w:hAnsi="Arabic Typesetting" w:cs="Arabic Typesetting" w:hint="cs"/>
          <w:b/>
          <w:bCs/>
          <w:sz w:val="68"/>
          <w:szCs w:val="68"/>
          <w:rtl/>
        </w:rPr>
        <w:t>]</w:t>
      </w:r>
      <w:r w:rsidRPr="00A328B3">
        <w:rPr>
          <w:rFonts w:ascii="Arabic Typesetting" w:hAnsi="Arabic Typesetting" w:cs="Arabic Typesetting"/>
          <w:b/>
          <w:bCs/>
          <w:sz w:val="68"/>
          <w:szCs w:val="68"/>
          <w:rtl/>
        </w:rPr>
        <w:t>"[ الأسماء والصفات للبيهقي (ص: 69).</w:t>
      </w:r>
      <w:r w:rsidRPr="00A328B3">
        <w:rPr>
          <w:rFonts w:ascii="Arabic Typesetting" w:hAnsi="Arabic Typesetting" w:cs="Arabic Typesetting" w:hint="cs"/>
          <w:b/>
          <w:bCs/>
          <w:sz w:val="68"/>
          <w:szCs w:val="68"/>
          <w:rtl/>
        </w:rPr>
        <w:t xml:space="preserve">] </w:t>
      </w:r>
    </w:p>
    <w:p w:rsidR="001556E9" w:rsidRPr="005E5842" w:rsidRDefault="001556E9" w:rsidP="001556E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وَهَذَا الاسْمُ يَدُلُّ عَلَى مَنْ لَهُ حِفْظٌ وَهُوَ فِعْلُ الفَاعِلِ، وَيَتَضَمَّنُ العِلْمَ وَالحَيَاةَ وَسَائِرَ شُرُوطِهَا، وَيَخْتَصُّ بِرِعَايَةِ المُمْكَنَاتِ فِي النَّفْي وَالإِثْبَاتِ، وَحِفْظِ جَمِيعِ المَوْجُودَاتِ مِنْ أَنْ يُوجِدَ فِيهَا مَا لَا يُرِيدُهُ وَمَا لَا يَرْضَاهُ، وَمِنْهُ قَوْلُهُ عز وجل: ﴿ بَلْ هُوَ قُرْآنٌ مَجِيدٌ * فِي لَوْحٍ مَحْفُوظٍ ﴾ [البروج: 21، 22]: أَيْ مَمْنُوعٍ مِنَ الغَلَطِ وَالنِّسْيَانِ وَالتَّبْدِيلِ وَالتَّغْيِيرِ، وَقَالَ </w:t>
      </w:r>
      <w:r w:rsidRPr="005E5842">
        <w:rPr>
          <w:rFonts w:ascii="Arabic Typesetting" w:hAnsi="Arabic Typesetting" w:cs="Arabic Typesetting"/>
          <w:b/>
          <w:bCs/>
          <w:sz w:val="96"/>
          <w:szCs w:val="96"/>
          <w:rtl/>
        </w:rPr>
        <w:lastRenderedPageBreak/>
        <w:t xml:space="preserve">تَعَالَى: ﴿ وَالسَّمَاءِ وَالطَّارِقِ * وَمَا أَدْرَاكَ مَا الطَّارِقُ * النَّجْمُ الثَّاقِبُ * إِنْ كُلُّ نَفْسٍ لَمَّا عَلَيْهَا حَافِظٌ ﴾ [الطارق: 1 - 4]، فَهَذَا الاِسْمُ يَكُونُ مِنْ أَوْصَافِ الذَّاتِ، وَمِنْ أَوْصَافِ الفِعْلِ، فَإِنْ كَانَ مِنْ صِفَاتِ الذَّاتِ فَيَرْجِعُ إِلَى مَعْنَى العَلِيمِ؛ لِأَنَّهُ يَحْفَظُ بِعِلْمِهِ جَمِيعَ المَعْلُومَاتِ، فَلَا يَغِيبُ عَنْهُ شَيءٌ مِنْهَا، كَمَا يُقَالُ: فُلَانٌ يَحْفَظُ القُرْآنَ، أَيْ: هُوَ حَاضِرٌ فِي قَلْبِهِ. وَفِي مُقَابَلَةِ هَذَا الحِفْظِ النِّسْيَانُ، وَعَلَى هَذَا خَرَجَ قَوْلُهُ تَعَالَى: ﴿ وَمَا كَانَ رَبُّكَ نَسِيًّا ﴾ </w:t>
      </w:r>
      <w:r w:rsidRPr="00A328B3">
        <w:rPr>
          <w:rFonts w:ascii="Arabic Typesetting" w:hAnsi="Arabic Typesetting" w:cs="Arabic Typesetting"/>
          <w:b/>
          <w:bCs/>
          <w:sz w:val="70"/>
          <w:szCs w:val="70"/>
          <w:rtl/>
        </w:rPr>
        <w:t xml:space="preserve">[مريم: </w:t>
      </w:r>
      <w:r w:rsidRPr="00A328B3">
        <w:rPr>
          <w:rFonts w:ascii="Arabic Typesetting" w:hAnsi="Arabic Typesetting" w:cs="Arabic Typesetting"/>
          <w:b/>
          <w:bCs/>
          <w:sz w:val="70"/>
          <w:szCs w:val="70"/>
          <w:rtl/>
        </w:rPr>
        <w:lastRenderedPageBreak/>
        <w:t>64]</w:t>
      </w:r>
      <w:r w:rsidRPr="005E5842">
        <w:rPr>
          <w:rFonts w:ascii="Arabic Typesetting" w:hAnsi="Arabic Typesetting" w:cs="Arabic Typesetting"/>
          <w:b/>
          <w:bCs/>
          <w:sz w:val="96"/>
          <w:szCs w:val="96"/>
          <w:rtl/>
        </w:rPr>
        <w:t xml:space="preserve">، وَقَوْلُهُ: ﴿ قَالَ عِلْمُهَا عِنْدَ رَبِّي فِي كِتَابٍ لَا يَضِلُّ رَبِّي وَلَا يَنْسَى ﴾ </w:t>
      </w:r>
      <w:r w:rsidRPr="00A328B3">
        <w:rPr>
          <w:rFonts w:ascii="Arabic Typesetting" w:hAnsi="Arabic Typesetting" w:cs="Arabic Typesetting"/>
          <w:b/>
          <w:bCs/>
          <w:sz w:val="74"/>
          <w:szCs w:val="74"/>
          <w:rtl/>
        </w:rPr>
        <w:t>[طه: 52]</w:t>
      </w:r>
      <w:r w:rsidRPr="005E5842">
        <w:rPr>
          <w:rFonts w:ascii="Arabic Typesetting" w:hAnsi="Arabic Typesetting" w:cs="Arabic Typesetting"/>
          <w:b/>
          <w:bCs/>
          <w:sz w:val="96"/>
          <w:szCs w:val="96"/>
          <w:rtl/>
        </w:rPr>
        <w:t>، وَإِنْ كَانَ مِنْ صِفَاتِ الفِعْلِ فَيرْجِعُ إِلَى حِفْظِهِ لِلْوُجُودِ.</w:t>
      </w:r>
    </w:p>
    <w:p w:rsidR="001556E9" w:rsidRDefault="001556E9" w:rsidP="001556E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وَضِدُّ هَذَا الحِفْظِ الإِهْمَالُ، وَعَلَى هَذَا خَرَجَ قَوْلُهُ تَعَالَى: ﴿ فَاللَّهُ خَيْرٌ </w:t>
      </w:r>
    </w:p>
    <w:p w:rsidR="001556E9" w:rsidRPr="005E5842" w:rsidRDefault="001556E9" w:rsidP="001556E9">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حَافِظًا ﴾ [يوسف: 64]، فَحِفْظُ اللهِ تَعَالَى لِلْجَمِيعِ يَكُونُ بِأَقْوَالِهِ وَأَفْعَالِهِ وَبِمَلَائِكَتِهِ: قَالَ اللهُ العَظِيمُ: ﴿ قُلْ مَنْ </w:t>
      </w:r>
      <w:proofErr w:type="spellStart"/>
      <w:r w:rsidRPr="005E5842">
        <w:rPr>
          <w:rFonts w:ascii="Arabic Typesetting" w:hAnsi="Arabic Typesetting" w:cs="Arabic Typesetting"/>
          <w:b/>
          <w:bCs/>
          <w:sz w:val="96"/>
          <w:szCs w:val="96"/>
          <w:rtl/>
        </w:rPr>
        <w:t>يَكْلَؤُكُمْ</w:t>
      </w:r>
      <w:proofErr w:type="spellEnd"/>
      <w:r w:rsidRPr="005E5842">
        <w:rPr>
          <w:rFonts w:ascii="Arabic Typesetting" w:hAnsi="Arabic Typesetting" w:cs="Arabic Typesetting"/>
          <w:b/>
          <w:bCs/>
          <w:sz w:val="96"/>
          <w:szCs w:val="96"/>
          <w:rtl/>
        </w:rPr>
        <w:t xml:space="preserve"> بِاللَّيْلِ وَالنَّهَارِ مِنَ الرَّحْمَنِ ﴾ </w:t>
      </w:r>
      <w:r w:rsidRPr="005E5842">
        <w:rPr>
          <w:rFonts w:ascii="Arabic Typesetting" w:hAnsi="Arabic Typesetting" w:cs="Arabic Typesetting"/>
          <w:b/>
          <w:bCs/>
          <w:sz w:val="96"/>
          <w:szCs w:val="96"/>
          <w:rtl/>
        </w:rPr>
        <w:lastRenderedPageBreak/>
        <w:t>[الأنبياء: 42]، وَقَالَ: ﴿ وَيُرْسِلُ عَلَيْكُمْ حَفَظَةً ﴾ [الأنعام: 61]، أَيْ: مَلَائِكَةً تَمْنَعُهُم وَتَصُدُّهُم</w:t>
      </w:r>
      <w:r w:rsidRPr="00A328B3">
        <w:rPr>
          <w:rFonts w:ascii="Arabic Typesetting" w:hAnsi="Arabic Typesetting" w:cs="Arabic Typesetting"/>
          <w:b/>
          <w:bCs/>
          <w:sz w:val="74"/>
          <w:szCs w:val="74"/>
          <w:rtl/>
        </w:rPr>
        <w:t>[</w:t>
      </w:r>
      <w:proofErr w:type="spellStart"/>
      <w:r w:rsidRPr="00A328B3">
        <w:rPr>
          <w:rFonts w:ascii="Arabic Typesetting" w:hAnsi="Arabic Typesetting" w:cs="Arabic Typesetting"/>
          <w:b/>
          <w:bCs/>
          <w:sz w:val="74"/>
          <w:szCs w:val="74"/>
          <w:rtl/>
        </w:rPr>
        <w:t>الأسنى</w:t>
      </w:r>
      <w:proofErr w:type="spellEnd"/>
      <w:r w:rsidRPr="00A328B3">
        <w:rPr>
          <w:rFonts w:ascii="Arabic Typesetting" w:hAnsi="Arabic Typesetting" w:cs="Arabic Typesetting"/>
          <w:b/>
          <w:bCs/>
          <w:sz w:val="74"/>
          <w:szCs w:val="74"/>
          <w:rtl/>
        </w:rPr>
        <w:t xml:space="preserve"> في شرح أسماء الله الحسنى للقرطبي (1/ 308).</w:t>
      </w:r>
      <w:r w:rsidRPr="00A328B3">
        <w:rPr>
          <w:rFonts w:ascii="Arabic Typesetting" w:hAnsi="Arabic Typesetting" w:cs="Arabic Typesetting" w:hint="cs"/>
          <w:b/>
          <w:bCs/>
          <w:sz w:val="74"/>
          <w:szCs w:val="74"/>
          <w:rtl/>
        </w:rPr>
        <w:t>]</w:t>
      </w:r>
    </w:p>
    <w:p w:rsidR="001556E9" w:rsidRPr="00A328B3" w:rsidRDefault="001556E9" w:rsidP="001556E9">
      <w:pPr>
        <w:rPr>
          <w:rFonts w:ascii="Arabic Typesetting" w:hAnsi="Arabic Typesetting" w:cs="Arabic Typesetting"/>
          <w:b/>
          <w:bCs/>
          <w:sz w:val="96"/>
          <w:szCs w:val="96"/>
          <w:rtl/>
        </w:rPr>
      </w:pPr>
      <w:r w:rsidRPr="00A328B3">
        <w:rPr>
          <w:rFonts w:ascii="Arabic Typesetting" w:hAnsi="Arabic Typesetting" w:cs="Arabic Typesetting"/>
          <w:b/>
          <w:bCs/>
          <w:sz w:val="96"/>
          <w:szCs w:val="96"/>
          <w:rtl/>
        </w:rPr>
        <w:t>إلى هنا ونكمل في الحلقة التالية والسلام عليكم ورحمة الله وبركاته .</w:t>
      </w:r>
    </w:p>
    <w:p w:rsidR="00101EF8" w:rsidRDefault="00101EF8">
      <w:bookmarkStart w:id="0" w:name="_GoBack"/>
      <w:bookmarkEnd w:id="0"/>
    </w:p>
    <w:sectPr w:rsidR="00101E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5B" w:rsidRDefault="00831F5B" w:rsidP="001556E9">
      <w:pPr>
        <w:spacing w:after="0" w:line="240" w:lineRule="auto"/>
      </w:pPr>
      <w:r>
        <w:separator/>
      </w:r>
    </w:p>
  </w:endnote>
  <w:endnote w:type="continuationSeparator" w:id="0">
    <w:p w:rsidR="00831F5B" w:rsidRDefault="00831F5B" w:rsidP="0015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5158360"/>
      <w:docPartObj>
        <w:docPartGallery w:val="Page Numbers (Bottom of Page)"/>
        <w:docPartUnique/>
      </w:docPartObj>
    </w:sdtPr>
    <w:sdtContent>
      <w:p w:rsidR="001556E9" w:rsidRDefault="001556E9">
        <w:pPr>
          <w:pStyle w:val="a4"/>
          <w:jc w:val="center"/>
        </w:pPr>
        <w:r>
          <w:fldChar w:fldCharType="begin"/>
        </w:r>
        <w:r>
          <w:instrText>PAGE   \* MERGEFORMAT</w:instrText>
        </w:r>
        <w:r>
          <w:fldChar w:fldCharType="separate"/>
        </w:r>
        <w:r w:rsidRPr="001556E9">
          <w:rPr>
            <w:noProof/>
            <w:rtl/>
            <w:lang w:val="ar-SA"/>
          </w:rPr>
          <w:t>6</w:t>
        </w:r>
        <w:r>
          <w:fldChar w:fldCharType="end"/>
        </w:r>
      </w:p>
    </w:sdtContent>
  </w:sdt>
  <w:p w:rsidR="001556E9" w:rsidRDefault="001556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5B" w:rsidRDefault="00831F5B" w:rsidP="001556E9">
      <w:pPr>
        <w:spacing w:after="0" w:line="240" w:lineRule="auto"/>
      </w:pPr>
      <w:r>
        <w:separator/>
      </w:r>
    </w:p>
  </w:footnote>
  <w:footnote w:type="continuationSeparator" w:id="0">
    <w:p w:rsidR="00831F5B" w:rsidRDefault="00831F5B" w:rsidP="00155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E9"/>
    <w:rsid w:val="00101EF8"/>
    <w:rsid w:val="001556E9"/>
    <w:rsid w:val="00831F5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6E9"/>
    <w:pPr>
      <w:tabs>
        <w:tab w:val="center" w:pos="4153"/>
        <w:tab w:val="right" w:pos="8306"/>
      </w:tabs>
      <w:spacing w:after="0" w:line="240" w:lineRule="auto"/>
    </w:pPr>
  </w:style>
  <w:style w:type="character" w:customStyle="1" w:styleId="Char">
    <w:name w:val="رأس الصفحة Char"/>
    <w:basedOn w:val="a0"/>
    <w:link w:val="a3"/>
    <w:uiPriority w:val="99"/>
    <w:rsid w:val="001556E9"/>
    <w:rPr>
      <w:rFonts w:cs="Arial"/>
    </w:rPr>
  </w:style>
  <w:style w:type="paragraph" w:styleId="a4">
    <w:name w:val="footer"/>
    <w:basedOn w:val="a"/>
    <w:link w:val="Char0"/>
    <w:uiPriority w:val="99"/>
    <w:unhideWhenUsed/>
    <w:rsid w:val="001556E9"/>
    <w:pPr>
      <w:tabs>
        <w:tab w:val="center" w:pos="4153"/>
        <w:tab w:val="right" w:pos="8306"/>
      </w:tabs>
      <w:spacing w:after="0" w:line="240" w:lineRule="auto"/>
    </w:pPr>
  </w:style>
  <w:style w:type="character" w:customStyle="1" w:styleId="Char0">
    <w:name w:val="تذييل الصفحة Char"/>
    <w:basedOn w:val="a0"/>
    <w:link w:val="a4"/>
    <w:uiPriority w:val="99"/>
    <w:rsid w:val="001556E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6E9"/>
    <w:pPr>
      <w:tabs>
        <w:tab w:val="center" w:pos="4153"/>
        <w:tab w:val="right" w:pos="8306"/>
      </w:tabs>
      <w:spacing w:after="0" w:line="240" w:lineRule="auto"/>
    </w:pPr>
  </w:style>
  <w:style w:type="character" w:customStyle="1" w:styleId="Char">
    <w:name w:val="رأس الصفحة Char"/>
    <w:basedOn w:val="a0"/>
    <w:link w:val="a3"/>
    <w:uiPriority w:val="99"/>
    <w:rsid w:val="001556E9"/>
    <w:rPr>
      <w:rFonts w:cs="Arial"/>
    </w:rPr>
  </w:style>
  <w:style w:type="paragraph" w:styleId="a4">
    <w:name w:val="footer"/>
    <w:basedOn w:val="a"/>
    <w:link w:val="Char0"/>
    <w:uiPriority w:val="99"/>
    <w:unhideWhenUsed/>
    <w:rsid w:val="001556E9"/>
    <w:pPr>
      <w:tabs>
        <w:tab w:val="center" w:pos="4153"/>
        <w:tab w:val="right" w:pos="8306"/>
      </w:tabs>
      <w:spacing w:after="0" w:line="240" w:lineRule="auto"/>
    </w:pPr>
  </w:style>
  <w:style w:type="character" w:customStyle="1" w:styleId="Char0">
    <w:name w:val="تذييل الصفحة Char"/>
    <w:basedOn w:val="a0"/>
    <w:link w:val="a4"/>
    <w:uiPriority w:val="99"/>
    <w:rsid w:val="001556E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425</Words>
  <Characters>2424</Characters>
  <Application>Microsoft Office Word</Application>
  <DocSecurity>0</DocSecurity>
  <Lines>20</Lines>
  <Paragraphs>5</Paragraphs>
  <ScaleCrop>false</ScaleCrop>
  <Company>Ahmed-Under</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2021-02-16T03:45:00Z</dcterms:created>
  <dcterms:modified xsi:type="dcterms:W3CDTF">2021-02-16T03:46:00Z</dcterms:modified>
</cp:coreProperties>
</file>