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04" w:rsidRPr="007F2265" w:rsidRDefault="00D37004" w:rsidP="00D3700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7F2265">
        <w:rPr>
          <w:rFonts w:ascii="Arabic Typesetting" w:hAnsi="Arabic Typesetting" w:cs="Arabic Typesetting"/>
          <w:b/>
          <w:bCs/>
          <w:sz w:val="88"/>
          <w:szCs w:val="88"/>
          <w:rtl/>
        </w:rPr>
        <w:t>بسم الله والحمد لله والصلاة والسلام على رسول الله وبعد :</w:t>
      </w:r>
    </w:p>
    <w:p w:rsidR="00D37004" w:rsidRPr="007F2265" w:rsidRDefault="00D37004" w:rsidP="00D3700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7F2265">
        <w:rPr>
          <w:rFonts w:ascii="Arabic Typesetting" w:hAnsi="Arabic Typesetting" w:cs="Arabic Typesetting"/>
          <w:b/>
          <w:bCs/>
          <w:sz w:val="88"/>
          <w:szCs w:val="88"/>
          <w:rtl/>
        </w:rPr>
        <w:t>فهذه الحلقة السا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بعة</w:t>
      </w:r>
      <w:r w:rsidRPr="007F2265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والخمسون في موضوع (الواحد الأحد) من اسماء الله الحسنى وصفاته وهي بعنوان :</w:t>
      </w:r>
    </w:p>
    <w:p w:rsidR="00D37004" w:rsidRDefault="00D37004" w:rsidP="00D37004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7F2265">
        <w:rPr>
          <w:rFonts w:ascii="Arabic Typesetting" w:hAnsi="Arabic Typesetting" w:cs="Arabic Typesetting"/>
          <w:b/>
          <w:bCs/>
          <w:sz w:val="88"/>
          <w:szCs w:val="88"/>
          <w:rtl/>
        </w:rPr>
        <w:t>*وألهكم اله واحد (خطبة جمعة )</w:t>
      </w:r>
    </w:p>
    <w:p w:rsidR="00D37004" w:rsidRPr="00C31732" w:rsidRDefault="00D37004" w:rsidP="00D37004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أيها المسلمون: لقد عُنِيَ كتاب الله العظيم في جزء كبير منه بقضية التوحيد، وتنوعت آياته إثباتًا وتأصيلاً، وإقناعًا </w:t>
      </w:r>
    </w:p>
    <w:p w:rsidR="00D37004" w:rsidRPr="00C31732" w:rsidRDefault="00D37004" w:rsidP="00D3700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وحوارًا، ومجادلة وإخبارًا، وقصصًا، ويكاد يكون الجزء الأكبر منه يتحدث عن توحيد الله -سبحانه-, وتقرير اسم الله الواحد والأحد في الأذهان قبل الآذان, قال الله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تعالى: (وَإِلَهُكُمْ إِلَهٌ وَاحِدٌ لَا إِلَهَ إِلَّا هُوَ الرَّحْمَنُ الرَّحِيمُ) [البقرة: 163], وقال الله تعالى: (قُلِ اللَّهُ خَالِقُ كُلِّ شَيْءٍ وَهُوَ الْوَاحِدُ الْقَهَّارُ) [الرعد: 16], وقال الله تعالى: (قُلْ هُوَ اللَّهُ أَحَدٌ) [الإخلاص:1]، وقوله تعالى: (يَا صَاحِبَيِ السِّجْنِ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أَأَرْبَابٌ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مُتَفَرِّقُونَ خَيْرٌ أَمِ اللَّهُ الْوَاحِدُ الْقَهَّارُ) [يوسف: 39]، وقوله -سبحانه-: (يَوْمَ تُبَدَّلُ الْأَرْضُ غَيْرَ الْأَرْضِ وَالسَّمَاوَاتُ وَبَرَزُوا لِلَّهِ الْوَاحِدِ الْقَهَّارِ) </w:t>
      </w:r>
      <w:r w:rsidRPr="004A2488">
        <w:rPr>
          <w:rFonts w:ascii="Arabic Typesetting" w:hAnsi="Arabic Typesetting" w:cs="Arabic Typesetting"/>
          <w:b/>
          <w:bCs/>
          <w:sz w:val="64"/>
          <w:szCs w:val="64"/>
          <w:rtl/>
        </w:rPr>
        <w:t>[إبراهيم: 48],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وقال عز وجل: (قُلْ إِنَّمَا أَنَا مُنْذِرٌ وَمَا مِنْ إِلَهٍ إِلَّا اللَّهُ الْوَاحِدُ الْقَهَّارُ) [ص:65].</w:t>
      </w:r>
    </w:p>
    <w:p w:rsidR="00D37004" w:rsidRPr="00C31732" w:rsidRDefault="00D37004" w:rsidP="00D3700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وقد أثنى نبينا محمد -صلى الله عليه وسلم- على ربه بالوحدانية، وهو أعرف الخلق بربه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، 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وقد ورد في السنة شواهد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كثيرة،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ومن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ذلك حديث مِحْجَن 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بْن الْأَدْرَعِ -رضي الله عنه-،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أَنَّ رَسُولَ اللهِ -صَلَّى اللهُ عَلَيْهِ وَسَلَّمَ- دَخَلَ الْمَسْجِدَ، فَإِذَا هُوَ بِرَجُلٍ قَدْ قَضَى صَلَاتَهُ وَهُوَ يَتَشَهَّدُ وَهُوَ يَقُولُ: "اللهُمَّ إِنِّي أَسْأَلُكَ بِاللهِ الْوَاحِدِ الْأَحَدِ الصَّمَدِ الَّذِي لَمْ يَلِدْ وَلَمْ يُولَدْ وَلَمْ يَكُنْ لَهُ كُفُوًا أَحَدٌ، أَنْ تَغْفِرَ لِي ذُنُوبِي، إِنَّكَ أَنْتَ الْغَفُورُ الرَّحِيمُ"، قَالَ: فَقَالَ نَبِيُّ اللهِ -صَلَّى اللهُ عَلَيْهِ وَسَلَّمَ-: "قَدْ غُفِرَ لَهُ، قَدْ غُفِرَ لَهُ، قَدْ غُفِرَ لَهُ, ثَلَاثًا" [أحمد (18974) وأبو داود وغيرهما، وصححه الألباني].</w:t>
      </w:r>
    </w:p>
    <w:p w:rsidR="00D37004" w:rsidRPr="00C31732" w:rsidRDefault="00D37004" w:rsidP="00D3700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وجاء في الحديث أنَّ مَنْ نَسَبَ لله تعالى الولد فقد شتمه، ومن ثَم يكون قد انتقص جناب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الوحدانية، فقد قال -عليه الصلاة والسلام-: "قَالَ اللهُ: كَذَّبَني ابنُ آدمَ، وَلمْ يَكُنْ لَهُ ذَلكَ، وَشَتمني، وَلمْ يَكُنْ لَه ذَلكَ، فَأمَّا تَكْذيبهُ إيَّاي فَقوْلُهُ: لَنْ يُعيدني كَما بَدَأَني، وَليسَ أولُ الْخلق بأهونَ عَلىَّ مِنْ إعادته، وَأَمَّا شَتْمُهُ إيَّاي فَقولُهُ: اتخذ اللهُ وَلدًا، وَأنا الأَحدُ الصَّمَدُ لَمْ أَلدْ وَلَمْ أُولَدْ وَلمْ يَكْنْ لي كُفْؤًا أَحَدٌ" [البخاري (4482)] وعن عائشة -رضي الله عنها- قَالَتْ: "كَانَ رَسُولُ اللهِ -صَلَّى اللَّهُ عَلَيْهِ وَسَلَّمَ- إِذَا تَضَوَّرَ -استيقظ أو أرق- عَنِ اللَّيْلِ، قَالَ: لاَ إِلَهَ إِلاَّ اللَّهُ الْوَاحِدُ الْقَهَّارُ رَبُّ السَّمَاوَاتِ وَالأَرْضِ، وَمَا بَيْنَهُمَا الْعَزِيزُ الْغَفَّارُ"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[صحيح ابن حبان(5530) وصححه الألباني في السلسلة الصحيحة].</w:t>
      </w:r>
    </w:p>
    <w:p w:rsidR="00D37004" w:rsidRPr="00944DC6" w:rsidRDefault="00D37004" w:rsidP="00D37004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ومن لم يقرّ بوحدانيّة الله في هذه الحياة الدنيا فسيقرّ بها رغمًا عن أنفه يوم يقف يوم بين يدي الواحد القهّار, فعَنِ ابْنِ عَبَّاسٍ -رضي الله عنهمَا- قَالَ: "يُنَادِي مُنَادٍ بَيْنَ يَدَيِ السَّاعَةِ: يَا أَيُّهَا النَّاسُ, أَتَتْكُمُ السَّاعَةُ، فَيَسْمَعُهَا الأَحْيَاءُ وَالأَمْوَاتُ، وَيَنْزِلُ اللَّهُ إِلَى السَّمَاءِ الدُّنْيَا فَيُنَادِي: لِمَنِ الْمُلْكُ الْيَوْمَ لِلَّهِ الْوَاحِدِ الْقَهَّارِ" </w:t>
      </w:r>
      <w:r w:rsidRPr="00944DC6">
        <w:rPr>
          <w:rFonts w:ascii="Arabic Typesetting" w:hAnsi="Arabic Typesetting" w:cs="Arabic Typesetting"/>
          <w:b/>
          <w:bCs/>
          <w:sz w:val="82"/>
          <w:szCs w:val="82"/>
          <w:rtl/>
        </w:rPr>
        <w:t>[الحاكم (3637) وقال على شرط مسلم، وصححه الألباني في مختصر العلو].</w:t>
      </w:r>
    </w:p>
    <w:p w:rsidR="00D37004" w:rsidRDefault="00D37004" w:rsidP="00D37004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وعَنْ عَبْدِ اللهِ بن مسعود -رضي الله عنه-، قَالَ: جَاءَ حَبْرٌ إِلَى النَّبِيِّ -صَلَّى اللهُ عَلَيْهِ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وَسَلَّمَ- فَقَالَ: إِذَا كَانَ يَوْمُ الْقِيَامَةِ وَضَعَ اللهُ السَّمَوَاتِ عَلَى إِصْبَعٍ، وَالْأَرَضِينَ عَلَى إِصْبَعٍ، وَالْجِبَالَ عَلَى إِصْبَعٍ، قَالَ فُضَيْلٌ: وَهَذِهِ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وَهَذِهِ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، وَهَذِهِ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وَهَذِهِ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، وَالثَّرَى وَالْمَاءُ وَسَائِرُ الْخَلْقِ عَلَى هَذِهِ، ثُمَّ هَزَّهُنَّ، فَقَالَ: "أَيْنَ الْمُلُوكُ لِمَنِ الْمُلْكَ الْيَوْمَ لِلَّهِ الْوَاحِدِ الْقَهَّارِ"، قَالَ: فَضَحِكَ رَسُولُ اللهِ -صَلَّى اللهُ عَلَيْهِ وَسَلَّمَ- حَتَّى بَدَتْ نَوَاجِذُهُ، ثُمَّ قَالَ: (وَمَا قَدَرُوا اللهِ حَقَّ قَدْرِهِ وَالْأَرْضُ جَمِيعًا قَبْضَتُهُ) [الزمر: 67] [أخرجه النسائي(7640) واللفظ له، وأصل الحديث متفق عليه مخرّج في الصحيحين].</w:t>
      </w:r>
    </w:p>
    <w:p w:rsidR="00D37004" w:rsidRPr="00944DC6" w:rsidRDefault="00D37004" w:rsidP="00D3700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944DC6">
        <w:rPr>
          <w:rFonts w:ascii="Arabic Typesetting" w:hAnsi="Arabic Typesetting" w:cs="Arabic Typesetting"/>
          <w:b/>
          <w:bCs/>
          <w:sz w:val="88"/>
          <w:szCs w:val="88"/>
          <w:rtl/>
        </w:rPr>
        <w:t>إلى هنا ونكمل في الحلقة القادمة والسلام عليكم ورحمة الله وبركاته</w:t>
      </w:r>
    </w:p>
    <w:p w:rsidR="00312A34" w:rsidRDefault="00312A34">
      <w:bookmarkStart w:id="0" w:name="_GoBack"/>
      <w:bookmarkEnd w:id="0"/>
    </w:p>
    <w:sectPr w:rsidR="00312A34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5F8" w:rsidRDefault="00E415F8" w:rsidP="00D37004">
      <w:r>
        <w:separator/>
      </w:r>
    </w:p>
  </w:endnote>
  <w:endnote w:type="continuationSeparator" w:id="0">
    <w:p w:rsidR="00E415F8" w:rsidRDefault="00E415F8" w:rsidP="00D3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71096471"/>
      <w:docPartObj>
        <w:docPartGallery w:val="Page Numbers (Bottom of Page)"/>
        <w:docPartUnique/>
      </w:docPartObj>
    </w:sdtPr>
    <w:sdtContent>
      <w:p w:rsidR="00D37004" w:rsidRDefault="00D370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37004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D37004" w:rsidRDefault="00D370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5F8" w:rsidRDefault="00E415F8" w:rsidP="00D37004">
      <w:r>
        <w:separator/>
      </w:r>
    </w:p>
  </w:footnote>
  <w:footnote w:type="continuationSeparator" w:id="0">
    <w:p w:rsidR="00E415F8" w:rsidRDefault="00E415F8" w:rsidP="00D37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04"/>
    <w:rsid w:val="00312A34"/>
    <w:rsid w:val="005C0EBC"/>
    <w:rsid w:val="00D37004"/>
    <w:rsid w:val="00E4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0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004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D3700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D37004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D3700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0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004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D3700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D37004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D370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573</Words>
  <Characters>3272</Characters>
  <Application>Microsoft Office Word</Application>
  <DocSecurity>0</DocSecurity>
  <Lines>27</Lines>
  <Paragraphs>7</Paragraphs>
  <ScaleCrop>false</ScaleCrop>
  <Company>Ahmed-Under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2023-02-03T10:46:00Z</dcterms:created>
  <dcterms:modified xsi:type="dcterms:W3CDTF">2023-02-03T10:47:00Z</dcterms:modified>
</cp:coreProperties>
</file>