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F6" w:rsidRPr="00BA4A04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A4A0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 والأربعون</w:t>
      </w:r>
      <w:r w:rsidRPr="00BA4A04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(المعطي) وهي بعنوان :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خلق العطاء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٭ خلق فاضل كريم يدل على ان صاحبه ذو معدن أصيل ومبادئ سامية ويأتي في المقابل وعكسه الأنانية والبخل والشح وضيق النفس.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٭ والله تعالى صاحب العطاء الذي لا ينفد.</w:t>
      </w:r>
    </w:p>
    <w:p w:rsidR="00F07DF6" w:rsidRPr="00AD3FE8" w:rsidRDefault="00F07DF6" w:rsidP="00F07DF6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AD3FE8">
        <w:rPr>
          <w:rFonts w:ascii="Arabic Typesetting" w:hAnsi="Arabic Typesetting" w:cs="Arabic Typesetting"/>
          <w:b/>
          <w:bCs/>
          <w:sz w:val="90"/>
          <w:szCs w:val="90"/>
          <w:rtl/>
        </w:rPr>
        <w:t>قال تعالى: (كلا نمد هؤلاء وهؤلاء من عطاء ربك وما كان عطاء ربك محظورا).</w:t>
      </w:r>
    </w:p>
    <w:p w:rsidR="00F07DF6" w:rsidRPr="00AD3FE8" w:rsidRDefault="00F07DF6" w:rsidP="00F07DF6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AD3FE8">
        <w:rPr>
          <w:rFonts w:ascii="Arabic Typesetting" w:hAnsi="Arabic Typesetting" w:cs="Arabic Typesetting"/>
          <w:b/>
          <w:bCs/>
          <w:sz w:val="92"/>
          <w:szCs w:val="92"/>
          <w:rtl/>
        </w:rPr>
        <w:t>٭ ويقول تعالى: (فأما من أعطى واتقى وصدّق بالحسنى فسنسيره لليسرى).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٭ مجالات العطاء: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1 ـ العطاء فيما يملك الإنسان ومنه المال.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2 ـ العطاء بالعلم والمعرفة.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3 ـ العطاء بالنصيحة.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4 ـ العطاء بالنفس.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5 ـ العطاء من طاقات الجسد.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٭ أمثلة على خلق العطاء: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روى مسلم عن أنس «ان رجلا سأل النبي صلى الله عليه وسلم غنما بين جبلين فأعطاه إياها، فأتى قومه فقال اي قوم اسلموا،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فوالله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ان محمدا يعطي عطاء ما يخاف الفقر».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 ـ ويقول صلى الله عليه وسلم: «أيها الناس، أفشوا السلام وأطعموا الطعام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وصلوا الأرحام، وصلوا بالليل والناس نيام، تدخلوا الجنة بسلام».</w:t>
      </w:r>
    </w:p>
    <w:p w:rsidR="00F07DF6" w:rsidRPr="00AD3FE8" w:rsidRDefault="00F07DF6" w:rsidP="00F07DF6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AD3FE8">
        <w:rPr>
          <w:rFonts w:ascii="Arabic Typesetting" w:hAnsi="Arabic Typesetting" w:cs="Arabic Typesetting"/>
          <w:b/>
          <w:bCs/>
          <w:sz w:val="92"/>
          <w:szCs w:val="92"/>
          <w:rtl/>
        </w:rPr>
        <w:t>2 ـ ويقول صلى الله عليه وسلم: «لا تحقرن من المعروف شيئا ولو ان تلقى أخاك بوجه طلق».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3 ـ حديث: «ما من يوم يصبح في العباد ـ إلا ملكان ينزلان فيقول أحدهما اللهم أعط منفقا خلفا، ويقول الآخر اللهم أعط ممسكا تلفا».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٭ فوائد خلق العطاء:</w:t>
      </w:r>
    </w:p>
    <w:p w:rsidR="00F07DF6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1 ـ نتوصل بعطاء الفرد إلى إنماء المجتمع ونزيد من ولائه له فهو جزء منه 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فلابد من رد الجميل.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2 ـ يزيد التواد والتراحم بين أفراد المجتمع، حديث «مثل المؤمنين في توادهم».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3 ـ يزكي النفس ويطهرها من رذائل الأنانية المقيتة والشح الذميم.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4 ـ يحل مشكلات ذوي الحاجات من أفراد المجتمع مثل الفقراء والمساكين وذي الحاجة.</w:t>
      </w:r>
    </w:p>
    <w:p w:rsidR="00F07DF6" w:rsidRPr="00876C61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5 ـ يعتبر سدا واقيا يمنع النفس عن الجنوح في مجال الأنانية والأثرة.</w:t>
      </w:r>
    </w:p>
    <w:p w:rsidR="00F07DF6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6 ـ بناء الوطن وحمايته وتنميته في جميع المجالات.</w:t>
      </w:r>
    </w:p>
    <w:p w:rsidR="00F07DF6" w:rsidRPr="00AD3FE8" w:rsidRDefault="00F07DF6" w:rsidP="00F07DF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D3FE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والسلام عليكم ورحمة الله وبركاته </w:t>
      </w:r>
    </w:p>
    <w:p w:rsidR="00FA2370" w:rsidRDefault="00FA2370">
      <w:bookmarkStart w:id="0" w:name="_GoBack"/>
      <w:bookmarkEnd w:id="0"/>
    </w:p>
    <w:sectPr w:rsidR="00FA237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9C" w:rsidRDefault="00E45A9C" w:rsidP="00F07DF6">
      <w:pPr>
        <w:spacing w:after="0" w:line="240" w:lineRule="auto"/>
      </w:pPr>
      <w:r>
        <w:separator/>
      </w:r>
    </w:p>
  </w:endnote>
  <w:endnote w:type="continuationSeparator" w:id="0">
    <w:p w:rsidR="00E45A9C" w:rsidRDefault="00E45A9C" w:rsidP="00F0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9672259"/>
      <w:docPartObj>
        <w:docPartGallery w:val="Page Numbers (Bottom of Page)"/>
        <w:docPartUnique/>
      </w:docPartObj>
    </w:sdtPr>
    <w:sdtContent>
      <w:p w:rsidR="00F07DF6" w:rsidRDefault="00F07D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7DF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F07DF6" w:rsidRDefault="00F07D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9C" w:rsidRDefault="00E45A9C" w:rsidP="00F07DF6">
      <w:pPr>
        <w:spacing w:after="0" w:line="240" w:lineRule="auto"/>
      </w:pPr>
      <w:r>
        <w:separator/>
      </w:r>
    </w:p>
  </w:footnote>
  <w:footnote w:type="continuationSeparator" w:id="0">
    <w:p w:rsidR="00E45A9C" w:rsidRDefault="00E45A9C" w:rsidP="00F07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F6"/>
    <w:rsid w:val="00BB584D"/>
    <w:rsid w:val="00E45A9C"/>
    <w:rsid w:val="00F07DF6"/>
    <w:rsid w:val="00F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07DF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07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07DF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07DF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07D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07DF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</Words>
  <Characters>1380</Characters>
  <Application>Microsoft Office Word</Application>
  <DocSecurity>0</DocSecurity>
  <Lines>11</Lines>
  <Paragraphs>3</Paragraphs>
  <ScaleCrop>false</ScaleCrop>
  <Company>Ahmed-Under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2021-07-05T14:50:00Z</dcterms:created>
  <dcterms:modified xsi:type="dcterms:W3CDTF">2021-07-05T14:51:00Z</dcterms:modified>
</cp:coreProperties>
</file>