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244" w:rsidRPr="00C65748" w:rsidRDefault="006A7244" w:rsidP="006A7244">
      <w:pPr>
        <w:rPr>
          <w:rFonts w:ascii="Arabic Typesetting" w:hAnsi="Arabic Typesetting" w:cs="Arabic Typesetting"/>
          <w:b/>
          <w:bCs/>
          <w:sz w:val="96"/>
          <w:szCs w:val="96"/>
          <w:rtl/>
        </w:rPr>
      </w:pPr>
      <w:r w:rsidRPr="00C65748">
        <w:rPr>
          <w:rFonts w:ascii="Arabic Typesetting" w:hAnsi="Arabic Typesetting" w:cs="Arabic Typesetting"/>
          <w:b/>
          <w:bCs/>
          <w:sz w:val="96"/>
          <w:szCs w:val="96"/>
          <w:rtl/>
        </w:rPr>
        <w:t xml:space="preserve">بسم الله والحمد لله والصلاة والسلام على رسول الله وبعد :فهذه الحلقة </w:t>
      </w:r>
    </w:p>
    <w:p w:rsidR="006A7244" w:rsidRPr="00C65748" w:rsidRDefault="006A7244" w:rsidP="006A7244">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الأربعون</w:t>
      </w:r>
      <w:r w:rsidRPr="00C65748">
        <w:rPr>
          <w:rFonts w:ascii="Arabic Typesetting" w:hAnsi="Arabic Typesetting" w:cs="Arabic Typesetting"/>
          <w:b/>
          <w:bCs/>
          <w:sz w:val="96"/>
          <w:szCs w:val="96"/>
          <w:rtl/>
        </w:rPr>
        <w:t xml:space="preserve"> في موضوع (المعطي) وهي بعنوان :</w:t>
      </w:r>
    </w:p>
    <w:p w:rsidR="006A7244" w:rsidRPr="00876C61" w:rsidRDefault="006A7244" w:rsidP="006A7244">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w:t>
      </w:r>
      <w:r w:rsidRPr="00876C61">
        <w:rPr>
          <w:sz w:val="96"/>
          <w:szCs w:val="96"/>
          <w:rtl/>
        </w:rPr>
        <w:t xml:space="preserve"> </w:t>
      </w:r>
      <w:r w:rsidRPr="00876C61">
        <w:rPr>
          <w:rFonts w:ascii="Arabic Typesetting" w:hAnsi="Arabic Typesetting" w:cs="Arabic Typesetting"/>
          <w:b/>
          <w:bCs/>
          <w:sz w:val="96"/>
          <w:szCs w:val="96"/>
          <w:rtl/>
        </w:rPr>
        <w:t>العَطَاءَاتُ الرّبّانِيَّةُ لِسَيِّدِ البَرِيَّةِ</w:t>
      </w:r>
      <w:r w:rsidRPr="00876C61">
        <w:rPr>
          <w:rFonts w:ascii="Arabic Typesetting" w:hAnsi="Arabic Typesetting" w:cs="Arabic Typesetting" w:hint="cs"/>
          <w:b/>
          <w:bCs/>
          <w:sz w:val="96"/>
          <w:szCs w:val="96"/>
          <w:rtl/>
        </w:rPr>
        <w:t xml:space="preserve"> :</w:t>
      </w:r>
    </w:p>
    <w:p w:rsidR="006A7244" w:rsidRPr="00876C61" w:rsidRDefault="006A7244" w:rsidP="006A724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إن قدر محمد  صلى الله عليه وسلم  لا يعرفه إلا ربُّ محمد  صلى الله عليه وسلم  لذا؛ أعطاه ما لم يُعْطِ أحدًا من العالمين قبله أو بعده، ولا شك أن عطاءه النبوة والرسالة هو من أعظم العطاءات على </w:t>
      </w:r>
      <w:r w:rsidRPr="00876C61">
        <w:rPr>
          <w:rFonts w:ascii="Arabic Typesetting" w:hAnsi="Arabic Typesetting" w:cs="Arabic Typesetting"/>
          <w:b/>
          <w:bCs/>
          <w:sz w:val="96"/>
          <w:szCs w:val="96"/>
          <w:rtl/>
        </w:rPr>
        <w:lastRenderedPageBreak/>
        <w:t>الإطلاق قال تعالى ممتنًّا عليه بهذه النعمة: {وَوَجَدَكَ ضَالاًّ فَهَدَى}، أي غافلاً، كقوله جل ثناؤه: {لاَ يَضِلُّ رَبِّي وَلاَ يَنسَى} [طه52]، والمعنى: كنت غافلاً عما يراد بك من أمر النبوة، فهداك وأرشدك، ولم تكن تدري القرآن والشرائع، فهداك اللّه إلى القرآن، وشرائع الإسلام؛ وهو معنى قوله تعالى: {مَا كُنتَ تَدْرِي مَا الْكِتَابُ وَلا الإِيمَانُ} [الشورى52]</w:t>
      </w:r>
    </w:p>
    <w:p w:rsidR="006A7244" w:rsidRPr="00876C61" w:rsidRDefault="006A7244" w:rsidP="006A724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وكان من أول هذه العطاءات الربانية لسيد البرية أنه لا ينسى شيئًا من القرآن الذي نزل عليه </w:t>
      </w:r>
      <w:proofErr w:type="spellStart"/>
      <w:r w:rsidRPr="00876C61">
        <w:rPr>
          <w:rFonts w:ascii="Arabic Typesetting" w:hAnsi="Arabic Typesetting" w:cs="Arabic Typesetting"/>
          <w:b/>
          <w:bCs/>
          <w:sz w:val="96"/>
          <w:szCs w:val="96"/>
          <w:rtl/>
        </w:rPr>
        <w:t>ألبتَّة</w:t>
      </w:r>
      <w:proofErr w:type="spellEnd"/>
      <w:r w:rsidRPr="00876C61">
        <w:rPr>
          <w:rFonts w:ascii="Arabic Typesetting" w:hAnsi="Arabic Typesetting" w:cs="Arabic Typesetting"/>
          <w:b/>
          <w:bCs/>
          <w:sz w:val="96"/>
          <w:szCs w:val="96"/>
          <w:rtl/>
        </w:rPr>
        <w:t>، وهذا أنفع له خاصة وأنه النبي الأمي  صلى الله عليه وسلم  قال تعالى: {</w:t>
      </w:r>
      <w:proofErr w:type="spellStart"/>
      <w:r w:rsidRPr="00876C61">
        <w:rPr>
          <w:rFonts w:ascii="Arabic Typesetting" w:hAnsi="Arabic Typesetting" w:cs="Arabic Typesetting"/>
          <w:b/>
          <w:bCs/>
          <w:sz w:val="96"/>
          <w:szCs w:val="96"/>
          <w:rtl/>
        </w:rPr>
        <w:t>سَنُقْرِؤُكَ</w:t>
      </w:r>
      <w:proofErr w:type="spellEnd"/>
      <w:r w:rsidRPr="00876C61">
        <w:rPr>
          <w:rFonts w:ascii="Arabic Typesetting" w:hAnsi="Arabic Typesetting" w:cs="Arabic Typesetting"/>
          <w:b/>
          <w:bCs/>
          <w:sz w:val="96"/>
          <w:szCs w:val="96"/>
          <w:rtl/>
        </w:rPr>
        <w:t xml:space="preserve"> فَلا تَنسَى} [الأعلى6] فقد كان يقرأ عليه جبريل ما يقرأ من الوحي، وهو أُمي لا يكتب ولا يقرأ، فيحفظه ولا ينساه.</w:t>
      </w:r>
    </w:p>
    <w:p w:rsidR="006A7244" w:rsidRDefault="006A7244" w:rsidP="006A724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قال مجاهد: كان يتذكر مخافة أن ينسى، فقيل له: </w:t>
      </w:r>
      <w:proofErr w:type="spellStart"/>
      <w:r w:rsidRPr="00876C61">
        <w:rPr>
          <w:rFonts w:ascii="Arabic Typesetting" w:hAnsi="Arabic Typesetting" w:cs="Arabic Typesetting"/>
          <w:b/>
          <w:bCs/>
          <w:sz w:val="96"/>
          <w:szCs w:val="96"/>
          <w:rtl/>
        </w:rPr>
        <w:t>كفيتكه</w:t>
      </w:r>
      <w:proofErr w:type="spellEnd"/>
      <w:r w:rsidRPr="00876C61">
        <w:rPr>
          <w:rFonts w:ascii="Arabic Typesetting" w:hAnsi="Arabic Typesetting" w:cs="Arabic Typesetting"/>
          <w:b/>
          <w:bCs/>
          <w:sz w:val="96"/>
          <w:szCs w:val="96"/>
          <w:rtl/>
        </w:rPr>
        <w:t xml:space="preserve">، وعنه أيضًا قال: </w:t>
      </w:r>
    </w:p>
    <w:p w:rsidR="006A7244" w:rsidRPr="00876C61" w:rsidRDefault="006A7244" w:rsidP="006A724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كان النبي  صلى الله عليه وسلم  إذا نزل عليه جبريل بالوحي، لم يفرغ جبريل من آخر الآية، حتى يتكلم النبي  صلى الله عليه وسلم  بأولها، مخافة أن ينساها؛ فنزلت: "سنقرئك فلا تنسى" بعد ذلك شيئا، فقد </w:t>
      </w:r>
      <w:proofErr w:type="spellStart"/>
      <w:r w:rsidRPr="00876C61">
        <w:rPr>
          <w:rFonts w:ascii="Arabic Typesetting" w:hAnsi="Arabic Typesetting" w:cs="Arabic Typesetting"/>
          <w:b/>
          <w:bCs/>
          <w:sz w:val="96"/>
          <w:szCs w:val="96"/>
          <w:rtl/>
        </w:rPr>
        <w:t>كفيتكه</w:t>
      </w:r>
      <w:proofErr w:type="spellEnd"/>
      <w:r w:rsidRPr="00876C61">
        <w:rPr>
          <w:rFonts w:ascii="Arabic Typesetting" w:hAnsi="Arabic Typesetting" w:cs="Arabic Typesetting"/>
          <w:b/>
          <w:bCs/>
          <w:sz w:val="96"/>
          <w:szCs w:val="96"/>
          <w:rtl/>
        </w:rPr>
        <w:t>.</w:t>
      </w:r>
    </w:p>
    <w:p w:rsidR="006A7244" w:rsidRDefault="006A7244" w:rsidP="006A724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وفي عام الحزن الذي مات فيه أحباؤه؛ زوجه خديجة، وعمه أبُو طالب أراد الله أن يسليه بمنح وعطاءات وهبات لم تكن لأحد قبله أو بعده، فمنحه رحلة الإسراء </w:t>
      </w:r>
      <w:r w:rsidRPr="00876C61">
        <w:rPr>
          <w:rFonts w:ascii="Arabic Typesetting" w:hAnsi="Arabic Typesetting" w:cs="Arabic Typesetting"/>
          <w:b/>
          <w:bCs/>
          <w:sz w:val="96"/>
          <w:szCs w:val="96"/>
          <w:rtl/>
        </w:rPr>
        <w:lastRenderedPageBreak/>
        <w:t xml:space="preserve">والمعراج؛ قال تعالى: {سُبْحَانَ الَّذِي أَسْرَى بِعَبْدِهِ لَيْلاً مِّنَ الْمَسْجِدِ الْحَرَامِ إِلَى الْمَسْجِدِ الأَقْصَى الَّذِي بَارَكْنَا حَوْلَهُ لِنُرِيَهُ مِنْ آيَاتِنَا إِنَّهُ </w:t>
      </w:r>
    </w:p>
    <w:p w:rsidR="006A7244" w:rsidRPr="00876C61" w:rsidRDefault="006A7244" w:rsidP="006A724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هُوَ السَّمِيعُ البَصِيرُ}[الإسراء1].</w:t>
      </w:r>
    </w:p>
    <w:p w:rsidR="006A7244" w:rsidRPr="00CA3633" w:rsidRDefault="006A7244" w:rsidP="006A7244">
      <w:pPr>
        <w:rPr>
          <w:rFonts w:ascii="Arabic Typesetting" w:hAnsi="Arabic Typesetting" w:cs="Arabic Typesetting"/>
          <w:b/>
          <w:bCs/>
          <w:sz w:val="88"/>
          <w:szCs w:val="88"/>
          <w:rtl/>
        </w:rPr>
      </w:pPr>
      <w:r w:rsidRPr="00876C61">
        <w:rPr>
          <w:rFonts w:ascii="Arabic Typesetting" w:hAnsi="Arabic Typesetting" w:cs="Arabic Typesetting"/>
          <w:b/>
          <w:bCs/>
          <w:sz w:val="96"/>
          <w:szCs w:val="96"/>
          <w:rtl/>
        </w:rPr>
        <w:t xml:space="preserve">قال ابن كثير: (بعبده) يعني؛ محمدًا، صلوات الله وسلامه عليه (لَيْلاً) أي: في جنح الليل (مِنَ الْمَسْجِدِ الْحَرَامِ) وهو مسجد مكة (إِلَى الْمَسْجِدِ الأقْصَى) وهو بيت المقدس الذي هو </w:t>
      </w:r>
      <w:proofErr w:type="spellStart"/>
      <w:r w:rsidRPr="00876C61">
        <w:rPr>
          <w:rFonts w:ascii="Arabic Typesetting" w:hAnsi="Arabic Typesetting" w:cs="Arabic Typesetting"/>
          <w:b/>
          <w:bCs/>
          <w:sz w:val="96"/>
          <w:szCs w:val="96"/>
          <w:rtl/>
        </w:rPr>
        <w:t>إيلياء</w:t>
      </w:r>
      <w:proofErr w:type="spellEnd"/>
      <w:r w:rsidRPr="00876C61">
        <w:rPr>
          <w:rFonts w:ascii="Arabic Typesetting" w:hAnsi="Arabic Typesetting" w:cs="Arabic Typesetting"/>
          <w:b/>
          <w:bCs/>
          <w:sz w:val="96"/>
          <w:szCs w:val="96"/>
          <w:rtl/>
        </w:rPr>
        <w:t xml:space="preserve">، معدن </w:t>
      </w:r>
      <w:r w:rsidRPr="00876C61">
        <w:rPr>
          <w:rFonts w:ascii="Arabic Typesetting" w:hAnsi="Arabic Typesetting" w:cs="Arabic Typesetting"/>
          <w:b/>
          <w:bCs/>
          <w:sz w:val="96"/>
          <w:szCs w:val="96"/>
          <w:rtl/>
        </w:rPr>
        <w:lastRenderedPageBreak/>
        <w:t xml:space="preserve">الأنبياء من لدن إبراهيم الخليل؛ ولهذا جمعوا له هنالك كلهم، فَأمّهم في مَحِلّتهم، ودارهم، فدل على </w:t>
      </w:r>
      <w:r w:rsidRPr="00CA3633">
        <w:rPr>
          <w:rFonts w:ascii="Arabic Typesetting" w:hAnsi="Arabic Typesetting" w:cs="Arabic Typesetting"/>
          <w:b/>
          <w:bCs/>
          <w:sz w:val="88"/>
          <w:szCs w:val="88"/>
          <w:rtl/>
        </w:rPr>
        <w:t>أنه هو الإمام الأعظم، والرئيس المقدم، صلوات الله وسلامه عليه وعليهم أجمعين.</w:t>
      </w:r>
    </w:p>
    <w:p w:rsidR="006A7244" w:rsidRDefault="006A7244" w:rsidP="006A724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ولقد رأى من آيات ربه الكبرى في هذه الليلة الليلاء؛ فقد صلى ببيت </w:t>
      </w:r>
    </w:p>
    <w:p w:rsidR="006A7244" w:rsidRPr="00876C61" w:rsidRDefault="006A7244" w:rsidP="006A724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المقدس، والتقى بالأنبياء، وصعد إلى السماوات العُلى، ورأى الجنة والنار، وتقدم إلى سدرة المنتهى ودنا من ربه -جل وعلا- حتى قال ابن عباس، عُرج بالنبي  </w:t>
      </w:r>
      <w:r w:rsidRPr="00876C61">
        <w:rPr>
          <w:rFonts w:ascii="Arabic Typesetting" w:hAnsi="Arabic Typesetting" w:cs="Arabic Typesetting"/>
          <w:b/>
          <w:bCs/>
          <w:sz w:val="96"/>
          <w:szCs w:val="96"/>
          <w:rtl/>
        </w:rPr>
        <w:lastRenderedPageBreak/>
        <w:t>صلى الله عليه وسلم  حتى ظهر لمستوى يسمع فيه صريف الأقلام.</w:t>
      </w:r>
    </w:p>
    <w:p w:rsidR="006A7244" w:rsidRPr="00876C61" w:rsidRDefault="006A7244" w:rsidP="006A724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وقد فرضت عليه وعلى أمته في هذا المقام العظيم الصلاة، وقد كانت خمسين صلاة في اليوم والليلة، ولكنه عاد إلى ربه ليخفف عن أمته فكانت خمسًا في العمل وخمسين في الأجر، فهل نستأهل نحن المسلمون هذه البركات وهذه العطاءات؟!.</w:t>
      </w:r>
    </w:p>
    <w:p w:rsidR="006A7244" w:rsidRDefault="006A7244" w:rsidP="006A724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وقد تحدث النبي ببعض العطاءات والمنح التي أهدها الله له، فعَنْ أَبِي هُرَيْرَةَ قَالَ </w:t>
      </w:r>
      <w:proofErr w:type="spellStart"/>
      <w:r w:rsidRPr="00876C61">
        <w:rPr>
          <w:rFonts w:ascii="Arabic Typesetting" w:hAnsi="Arabic Typesetting" w:cs="Arabic Typesetting"/>
          <w:b/>
          <w:bCs/>
          <w:sz w:val="96"/>
          <w:szCs w:val="96"/>
          <w:rtl/>
        </w:rPr>
        <w:t>قَالَ</w:t>
      </w:r>
      <w:proofErr w:type="spellEnd"/>
      <w:r w:rsidRPr="00876C61">
        <w:rPr>
          <w:rFonts w:ascii="Arabic Typesetting" w:hAnsi="Arabic Typesetting" w:cs="Arabic Typesetting"/>
          <w:b/>
          <w:bCs/>
          <w:sz w:val="96"/>
          <w:szCs w:val="96"/>
          <w:rtl/>
        </w:rPr>
        <w:t xml:space="preserve"> رَسُولُ اللَّهِ  صلى الله عليه وسلم : «مَنْ صَلَّى عَلَيَّ صَلاةً صَلَّى اللَّهُ عَلَيْهِ بِهَا عَشْرًا»</w:t>
      </w:r>
      <w:r w:rsidRPr="00876C61">
        <w:rPr>
          <w:rFonts w:ascii="Arabic Typesetting" w:hAnsi="Arabic Typesetting" w:cs="Arabic Typesetting" w:hint="cs"/>
          <w:b/>
          <w:bCs/>
          <w:sz w:val="96"/>
          <w:szCs w:val="96"/>
          <w:rtl/>
        </w:rPr>
        <w:t xml:space="preserve"> </w:t>
      </w:r>
      <w:r w:rsidRPr="00CA3633">
        <w:rPr>
          <w:rFonts w:ascii="Arabic Typesetting" w:hAnsi="Arabic Typesetting" w:cs="Arabic Typesetting"/>
          <w:b/>
          <w:bCs/>
          <w:sz w:val="66"/>
          <w:szCs w:val="66"/>
          <w:rtl/>
        </w:rPr>
        <w:t>[ (صحيح): مسلم 408، أبو داود 1530، النسائي 1296.</w:t>
      </w:r>
      <w:r w:rsidRPr="00CA3633">
        <w:rPr>
          <w:rFonts w:ascii="Arabic Typesetting" w:hAnsi="Arabic Typesetting" w:cs="Arabic Typesetting" w:hint="cs"/>
          <w:b/>
          <w:bCs/>
          <w:sz w:val="66"/>
          <w:szCs w:val="66"/>
          <w:rtl/>
        </w:rPr>
        <w:t>]</w:t>
      </w:r>
      <w:r w:rsidRPr="00876C61">
        <w:rPr>
          <w:rFonts w:ascii="Arabic Typesetting" w:hAnsi="Arabic Typesetting" w:cs="Arabic Typesetting"/>
          <w:b/>
          <w:bCs/>
          <w:sz w:val="96"/>
          <w:szCs w:val="96"/>
          <w:rtl/>
        </w:rPr>
        <w:t>وعنه رضي الله عنه قَالَ سَمِعْتُ رَسُولَ اللَّهِ  صلى الله عليه وسلم  يَقُولُ: «بُعِثْتُ بِجَوَامِعِ الْكَلِمِ وَنُصِرْتُ بِالرُّعْبِ وَبَيْنَا أَنَا نَائِمٌ أُتِيتُ بِمَفَاتِيحِ خَزَائِنِ الْأَرْضِ فَوُضِعَتْ فِي يَدِي»</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 (صحيح): </w:t>
      </w:r>
      <w:r w:rsidRPr="00876C61">
        <w:rPr>
          <w:rFonts w:ascii="Arabic Typesetting" w:hAnsi="Arabic Typesetting" w:cs="Arabic Typesetting"/>
          <w:b/>
          <w:bCs/>
          <w:sz w:val="96"/>
          <w:szCs w:val="96"/>
          <w:rtl/>
        </w:rPr>
        <w:lastRenderedPageBreak/>
        <w:t>البخاري 7013، مسلم 523، الترمذي 1553، النسائي 3087.</w:t>
      </w:r>
      <w:r w:rsidRPr="00876C61">
        <w:rPr>
          <w:rFonts w:ascii="Arabic Typesetting" w:hAnsi="Arabic Typesetting" w:cs="Arabic Typesetting" w:hint="cs"/>
          <w:b/>
          <w:bCs/>
          <w:sz w:val="96"/>
          <w:szCs w:val="96"/>
          <w:rtl/>
        </w:rPr>
        <w:t>]</w:t>
      </w:r>
    </w:p>
    <w:p w:rsidR="006A7244" w:rsidRPr="00CA3633" w:rsidRDefault="006A7244" w:rsidP="006A7244">
      <w:pPr>
        <w:rPr>
          <w:rFonts w:ascii="Arabic Typesetting" w:hAnsi="Arabic Typesetting" w:cs="Arabic Typesetting"/>
          <w:b/>
          <w:bCs/>
          <w:sz w:val="96"/>
          <w:szCs w:val="96"/>
          <w:rtl/>
        </w:rPr>
      </w:pPr>
      <w:r w:rsidRPr="00CA3633">
        <w:rPr>
          <w:rFonts w:ascii="Arabic Typesetting" w:hAnsi="Arabic Typesetting" w:cs="Arabic Typesetting"/>
          <w:b/>
          <w:bCs/>
          <w:sz w:val="96"/>
          <w:szCs w:val="96"/>
          <w:rtl/>
        </w:rPr>
        <w:t>الى هنا ونكمل في اللقاء القادم والسلام عليكم ورحمة الله وبركاته</w:t>
      </w:r>
    </w:p>
    <w:p w:rsidR="00D63EF4" w:rsidRDefault="00D63EF4">
      <w:bookmarkStart w:id="0" w:name="_GoBack"/>
      <w:bookmarkEnd w:id="0"/>
    </w:p>
    <w:sectPr w:rsidR="00D63EF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FC6" w:rsidRDefault="00462FC6" w:rsidP="006A7244">
      <w:pPr>
        <w:spacing w:after="0" w:line="240" w:lineRule="auto"/>
      </w:pPr>
      <w:r>
        <w:separator/>
      </w:r>
    </w:p>
  </w:endnote>
  <w:endnote w:type="continuationSeparator" w:id="0">
    <w:p w:rsidR="00462FC6" w:rsidRDefault="00462FC6" w:rsidP="006A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3363642"/>
      <w:docPartObj>
        <w:docPartGallery w:val="Page Numbers (Bottom of Page)"/>
        <w:docPartUnique/>
      </w:docPartObj>
    </w:sdtPr>
    <w:sdtContent>
      <w:p w:rsidR="006A7244" w:rsidRDefault="006A7244">
        <w:pPr>
          <w:pStyle w:val="a4"/>
          <w:jc w:val="center"/>
        </w:pPr>
        <w:r>
          <w:fldChar w:fldCharType="begin"/>
        </w:r>
        <w:r>
          <w:instrText>PAGE   \* MERGEFORMAT</w:instrText>
        </w:r>
        <w:r>
          <w:fldChar w:fldCharType="separate"/>
        </w:r>
        <w:r w:rsidRPr="006A7244">
          <w:rPr>
            <w:noProof/>
            <w:rtl/>
            <w:lang w:val="ar-SA"/>
          </w:rPr>
          <w:t>9</w:t>
        </w:r>
        <w:r>
          <w:fldChar w:fldCharType="end"/>
        </w:r>
      </w:p>
    </w:sdtContent>
  </w:sdt>
  <w:p w:rsidR="006A7244" w:rsidRDefault="006A724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FC6" w:rsidRDefault="00462FC6" w:rsidP="006A7244">
      <w:pPr>
        <w:spacing w:after="0" w:line="240" w:lineRule="auto"/>
      </w:pPr>
      <w:r>
        <w:separator/>
      </w:r>
    </w:p>
  </w:footnote>
  <w:footnote w:type="continuationSeparator" w:id="0">
    <w:p w:rsidR="00462FC6" w:rsidRDefault="00462FC6" w:rsidP="006A72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244"/>
    <w:rsid w:val="00462FC6"/>
    <w:rsid w:val="006A7244"/>
    <w:rsid w:val="00BB584D"/>
    <w:rsid w:val="00D63E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24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7244"/>
    <w:pPr>
      <w:tabs>
        <w:tab w:val="center" w:pos="4153"/>
        <w:tab w:val="right" w:pos="8306"/>
      </w:tabs>
      <w:spacing w:after="0" w:line="240" w:lineRule="auto"/>
    </w:pPr>
  </w:style>
  <w:style w:type="character" w:customStyle="1" w:styleId="Char">
    <w:name w:val="رأس الصفحة Char"/>
    <w:basedOn w:val="a0"/>
    <w:link w:val="a3"/>
    <w:uiPriority w:val="99"/>
    <w:rsid w:val="006A7244"/>
    <w:rPr>
      <w:rFonts w:cs="Arial"/>
    </w:rPr>
  </w:style>
  <w:style w:type="paragraph" w:styleId="a4">
    <w:name w:val="footer"/>
    <w:basedOn w:val="a"/>
    <w:link w:val="Char0"/>
    <w:uiPriority w:val="99"/>
    <w:unhideWhenUsed/>
    <w:rsid w:val="006A7244"/>
    <w:pPr>
      <w:tabs>
        <w:tab w:val="center" w:pos="4153"/>
        <w:tab w:val="right" w:pos="8306"/>
      </w:tabs>
      <w:spacing w:after="0" w:line="240" w:lineRule="auto"/>
    </w:pPr>
  </w:style>
  <w:style w:type="character" w:customStyle="1" w:styleId="Char0">
    <w:name w:val="تذييل الصفحة Char"/>
    <w:basedOn w:val="a0"/>
    <w:link w:val="a4"/>
    <w:uiPriority w:val="99"/>
    <w:rsid w:val="006A724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24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7244"/>
    <w:pPr>
      <w:tabs>
        <w:tab w:val="center" w:pos="4153"/>
        <w:tab w:val="right" w:pos="8306"/>
      </w:tabs>
      <w:spacing w:after="0" w:line="240" w:lineRule="auto"/>
    </w:pPr>
  </w:style>
  <w:style w:type="character" w:customStyle="1" w:styleId="Char">
    <w:name w:val="رأس الصفحة Char"/>
    <w:basedOn w:val="a0"/>
    <w:link w:val="a3"/>
    <w:uiPriority w:val="99"/>
    <w:rsid w:val="006A7244"/>
    <w:rPr>
      <w:rFonts w:cs="Arial"/>
    </w:rPr>
  </w:style>
  <w:style w:type="paragraph" w:styleId="a4">
    <w:name w:val="footer"/>
    <w:basedOn w:val="a"/>
    <w:link w:val="Char0"/>
    <w:uiPriority w:val="99"/>
    <w:unhideWhenUsed/>
    <w:rsid w:val="006A7244"/>
    <w:pPr>
      <w:tabs>
        <w:tab w:val="center" w:pos="4153"/>
        <w:tab w:val="right" w:pos="8306"/>
      </w:tabs>
      <w:spacing w:after="0" w:line="240" w:lineRule="auto"/>
    </w:pPr>
  </w:style>
  <w:style w:type="character" w:customStyle="1" w:styleId="Char0">
    <w:name w:val="تذييل الصفحة Char"/>
    <w:basedOn w:val="a0"/>
    <w:link w:val="a4"/>
    <w:uiPriority w:val="99"/>
    <w:rsid w:val="006A724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459</Words>
  <Characters>2622</Characters>
  <Application>Microsoft Office Word</Application>
  <DocSecurity>0</DocSecurity>
  <Lines>21</Lines>
  <Paragraphs>6</Paragraphs>
  <ScaleCrop>false</ScaleCrop>
  <Company>Ahmed-Under</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2021-07-03T22:16:00Z</dcterms:created>
  <dcterms:modified xsi:type="dcterms:W3CDTF">2021-07-03T22:17:00Z</dcterms:modified>
</cp:coreProperties>
</file>