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6B" w:rsidRPr="001B5CA2" w:rsidRDefault="00453F6B" w:rsidP="00453F6B">
      <w:pPr>
        <w:rPr>
          <w:rFonts w:ascii="Arabic Typesetting" w:hAnsi="Arabic Typesetting" w:cs="Arabic Typesetting"/>
          <w:b/>
          <w:bCs/>
          <w:sz w:val="96"/>
          <w:szCs w:val="96"/>
          <w:rtl/>
        </w:rPr>
      </w:pPr>
      <w:r w:rsidRPr="001B5CA2">
        <w:rPr>
          <w:rFonts w:ascii="Arabic Typesetting" w:hAnsi="Arabic Typesetting" w:cs="Arabic Typesetting"/>
          <w:b/>
          <w:bCs/>
          <w:sz w:val="96"/>
          <w:szCs w:val="96"/>
          <w:rtl/>
        </w:rPr>
        <w:t xml:space="preserve">بسم </w:t>
      </w:r>
      <w:proofErr w:type="spellStart"/>
      <w:r w:rsidRPr="001B5CA2">
        <w:rPr>
          <w:rFonts w:ascii="Arabic Typesetting" w:hAnsi="Arabic Typesetting" w:cs="Arabic Typesetting"/>
          <w:b/>
          <w:bCs/>
          <w:sz w:val="96"/>
          <w:szCs w:val="96"/>
          <w:rtl/>
        </w:rPr>
        <w:t>الله،والحمد</w:t>
      </w:r>
      <w:proofErr w:type="spellEnd"/>
      <w:r w:rsidRPr="001B5CA2">
        <w:rPr>
          <w:rFonts w:ascii="Arabic Typesetting" w:hAnsi="Arabic Typesetting" w:cs="Arabic Typesetting"/>
          <w:b/>
          <w:bCs/>
          <w:sz w:val="96"/>
          <w:szCs w:val="96"/>
          <w:rtl/>
        </w:rPr>
        <w:t xml:space="preserve"> </w:t>
      </w:r>
      <w:proofErr w:type="spellStart"/>
      <w:r w:rsidRPr="001B5CA2">
        <w:rPr>
          <w:rFonts w:ascii="Arabic Typesetting" w:hAnsi="Arabic Typesetting" w:cs="Arabic Typesetting"/>
          <w:b/>
          <w:bCs/>
          <w:sz w:val="96"/>
          <w:szCs w:val="96"/>
          <w:rtl/>
        </w:rPr>
        <w:t>لله،والصلاة</w:t>
      </w:r>
      <w:proofErr w:type="spellEnd"/>
      <w:r w:rsidRPr="001B5CA2">
        <w:rPr>
          <w:rFonts w:ascii="Arabic Typesetting" w:hAnsi="Arabic Typesetting" w:cs="Arabic Typesetting"/>
          <w:b/>
          <w:bCs/>
          <w:sz w:val="96"/>
          <w:szCs w:val="96"/>
          <w:rtl/>
        </w:rPr>
        <w:t xml:space="preserve"> والسلام على رسول الله وبعد : فهذه </w:t>
      </w:r>
    </w:p>
    <w:p w:rsidR="00453F6B" w:rsidRPr="001B5CA2" w:rsidRDefault="00453F6B" w:rsidP="00453F6B">
      <w:pPr>
        <w:rPr>
          <w:rFonts w:ascii="Arabic Typesetting" w:hAnsi="Arabic Typesetting" w:cs="Arabic Typesetting"/>
          <w:b/>
          <w:bCs/>
          <w:sz w:val="96"/>
          <w:szCs w:val="96"/>
          <w:rtl/>
        </w:rPr>
      </w:pPr>
      <w:r w:rsidRPr="001B5CA2">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 xml:space="preserve">الواحدة بعد </w:t>
      </w:r>
      <w:r w:rsidRPr="001B5CA2">
        <w:rPr>
          <w:rFonts w:ascii="Arabic Typesetting" w:hAnsi="Arabic Typesetting" w:cs="Arabic Typesetting"/>
          <w:b/>
          <w:bCs/>
          <w:sz w:val="96"/>
          <w:szCs w:val="96"/>
          <w:rtl/>
        </w:rPr>
        <w:t xml:space="preserve">المائة في موضوع (القابض الباسط) وهي بعنوان: </w:t>
      </w:r>
    </w:p>
    <w:p w:rsidR="00453F6B" w:rsidRPr="002D1B0B" w:rsidRDefault="00453F6B" w:rsidP="00453F6B">
      <w:pPr>
        <w:rPr>
          <w:rFonts w:ascii="Arabic Typesetting" w:hAnsi="Arabic Typesetting" w:cs="Arabic Typesetting"/>
          <w:b/>
          <w:bCs/>
          <w:sz w:val="96"/>
          <w:szCs w:val="96"/>
          <w:rtl/>
        </w:rPr>
      </w:pPr>
      <w:r w:rsidRPr="001B5CA2">
        <w:rPr>
          <w:rFonts w:ascii="Arabic Typesetting" w:hAnsi="Arabic Typesetting" w:cs="Arabic Typesetting"/>
          <w:b/>
          <w:bCs/>
          <w:sz w:val="96"/>
          <w:szCs w:val="96"/>
          <w:rtl/>
        </w:rPr>
        <w:t>*مسعر قابض باسط رازق رزاق لفضيلة الدكتور محمود عبد الرازق :</w:t>
      </w:r>
    </w:p>
    <w:p w:rsidR="00453F6B" w:rsidRPr="002D1B0B" w:rsidRDefault="00453F6B" w:rsidP="00453F6B">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وأما التسعير المتعلق بالتدبير الشرعي فهو منع الظلم وكفه عن الناس ، بمنع استغلال حاجتهم أو احتكار التجار لسلعتهم طلبا لزيادة الأسعار ، كأن يمتنع أرباب السلع </w:t>
      </w:r>
      <w:r w:rsidRPr="002D1B0B">
        <w:rPr>
          <w:rFonts w:ascii="Arabic Typesetting" w:hAnsi="Arabic Typesetting" w:cs="Arabic Typesetting"/>
          <w:b/>
          <w:bCs/>
          <w:sz w:val="96"/>
          <w:szCs w:val="96"/>
          <w:rtl/>
        </w:rPr>
        <w:lastRenderedPageBreak/>
        <w:t xml:space="preserve">من بيعها مع ضرورة الناس إليها إلا بزيادة عن القيمة المناسبة ، فهنا إلزامهم بقيمة المثل من الأحكام الواجبة ، فالتسعير هنا إلزام بالعدل الذي ألزمهم به الله ، ومن احتج علي منع التسعير مطلقا بقول رسول الله صلي الله عليه وسلم ( إِنَّ اللَّهَ هُوَ الْمُسَعِّرُ الْقَابِضُ الْبَاسِطُ ) ، قيل له هذه قضية معينة في حالات خاصة تتعلق بقلة الشيء وندرته ، أو زيادة الطلب وكثرته ، وهذه أمر كما أسلفنا يتعلق بمشيئة الله وحكمته ، فهو الذي يبتلي عباده في </w:t>
      </w:r>
      <w:r w:rsidRPr="002D1B0B">
        <w:rPr>
          <w:rFonts w:ascii="Arabic Typesetting" w:hAnsi="Arabic Typesetting" w:cs="Arabic Typesetting"/>
          <w:b/>
          <w:bCs/>
          <w:sz w:val="96"/>
          <w:szCs w:val="96"/>
          <w:rtl/>
        </w:rPr>
        <w:lastRenderedPageBreak/>
        <w:t xml:space="preserve">تصريف أرزاقهم وترتيب أسبابهم فقد يقبض في بعض الأوقات وقد يبسط الرزق ويوسع على المخلوقات ، ولذلك نهي النبي صلى الله عليه وسلم عن النجش فقال : ( ولاَ تَنَاجَشُوا ) والنجش أن يمدح السلعة ليروجها أو يزيد في ثمنها ولا يريد شراءها </w:t>
      </w:r>
      <w:proofErr w:type="spellStart"/>
      <w:r w:rsidRPr="002D1B0B">
        <w:rPr>
          <w:rFonts w:ascii="Arabic Typesetting" w:hAnsi="Arabic Typesetting" w:cs="Arabic Typesetting"/>
          <w:b/>
          <w:bCs/>
          <w:sz w:val="96"/>
          <w:szCs w:val="96"/>
          <w:rtl/>
        </w:rPr>
        <w:t>لييفيد</w:t>
      </w:r>
      <w:proofErr w:type="spellEnd"/>
      <w:r w:rsidRPr="002D1B0B">
        <w:rPr>
          <w:rFonts w:ascii="Arabic Typesetting" w:hAnsi="Arabic Typesetting" w:cs="Arabic Typesetting"/>
          <w:b/>
          <w:bCs/>
          <w:sz w:val="96"/>
          <w:szCs w:val="96"/>
          <w:rtl/>
        </w:rPr>
        <w:t xml:space="preserve"> التاجر على حساب المشتري ، فهذا ضرب من الخديعة ، والناجش آثم .</w:t>
      </w:r>
    </w:p>
    <w:p w:rsidR="00453F6B" w:rsidRPr="002D1B0B" w:rsidRDefault="00453F6B" w:rsidP="00453F6B">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واسم الله المسعر يدل علي ذات الله وعلي وصفة التسعير والقبض والبسط بدلالة المطابقة وعلي ذات الله وحدها بالتضمن وعلى وصفة التسعير والقبض والبسط وحدها بدلالة التضمن ويدل باللزوم علي الحياة </w:t>
      </w:r>
      <w:proofErr w:type="spellStart"/>
      <w:r w:rsidRPr="002D1B0B">
        <w:rPr>
          <w:rFonts w:ascii="Arabic Typesetting" w:hAnsi="Arabic Typesetting" w:cs="Arabic Typesetting"/>
          <w:b/>
          <w:bCs/>
          <w:sz w:val="96"/>
          <w:szCs w:val="96"/>
          <w:rtl/>
        </w:rPr>
        <w:t>والقيومية</w:t>
      </w:r>
      <w:proofErr w:type="spellEnd"/>
      <w:r w:rsidRPr="002D1B0B">
        <w:rPr>
          <w:rFonts w:ascii="Arabic Typesetting" w:hAnsi="Arabic Typesetting" w:cs="Arabic Typesetting"/>
          <w:b/>
          <w:bCs/>
          <w:sz w:val="96"/>
          <w:szCs w:val="96"/>
          <w:rtl/>
        </w:rPr>
        <w:t xml:space="preserve"> والعلم والقدرة والسمع والبصر والغني والعزة والعظمة والقوة وغير ذلك من أوصاف الكمال ، واسم الله المسعر دل علي صفة من صفات الأفعال .</w:t>
      </w:r>
    </w:p>
    <w:p w:rsidR="00453F6B" w:rsidRDefault="00453F6B" w:rsidP="00453F6B">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كيف ندعو الله باسمه المسعر دعاء مسألة ودعاء عبادة ؟ دعاء المسألة كما ورد عند أحمد من حديث أَبِى هُرَيْرَةَ أَنَّ رَجُلاً قَالَ : سَعِّرْ يَا رَسُولَ اللَّهِ ، قَالَ : ( إِنَّمَا يَرْفَعُ اللَّهُ وَيَخْفِضُ إِنِّي لأَرْجُو أَنْ أَلْقَى اللَّهَ عَزَّ وَجَلَّ وَلَيْسَ لأَحَدٍ عِنْدِي مَظْلَمَةٌ قَالَ آخَرُ سَعِّرْ ، فَقَالَ : ادْعُو اللَّهَ عَزَّ وَجَلَّ ) ، وعند مسلم من حديث أَبي مَالِكٍ الأَشْجَعِيُّ أن الرَّجُل كان إِذَا أَسْلَمَ عَلَّمَهُ النَّبِيُّ صلى الله عليه وسلم الصَّلاَةَ ثُمَّ أَمَرَهُ أَنْ يَدْعُوَ بِهَؤُلاَءِ </w:t>
      </w:r>
      <w:r w:rsidRPr="002D1B0B">
        <w:rPr>
          <w:rFonts w:ascii="Arabic Typesetting" w:hAnsi="Arabic Typesetting" w:cs="Arabic Typesetting"/>
          <w:b/>
          <w:bCs/>
          <w:sz w:val="96"/>
          <w:szCs w:val="96"/>
          <w:rtl/>
        </w:rPr>
        <w:lastRenderedPageBreak/>
        <w:t>الْكَلِمَاتِ اللَّهُمَّ اغْفِرْ لي وارحمني وَاهْدِنِي وَعَافِنِي وَارْزُقْنِي .</w:t>
      </w:r>
    </w:p>
    <w:p w:rsidR="00453F6B" w:rsidRPr="008E6239" w:rsidRDefault="00453F6B" w:rsidP="00453F6B">
      <w:pPr>
        <w:rPr>
          <w:rFonts w:ascii="Arabic Typesetting" w:hAnsi="Arabic Typesetting" w:cs="Arabic Typesetting"/>
          <w:b/>
          <w:bCs/>
          <w:sz w:val="96"/>
          <w:szCs w:val="96"/>
          <w:rtl/>
        </w:rPr>
      </w:pPr>
      <w:r w:rsidRPr="008E6239">
        <w:rPr>
          <w:rFonts w:ascii="Arabic Typesetting" w:hAnsi="Arabic Typesetting" w:cs="Arabic Typesetting"/>
          <w:b/>
          <w:bCs/>
          <w:sz w:val="96"/>
          <w:szCs w:val="96"/>
          <w:rtl/>
        </w:rPr>
        <w:t>إلى هنا ونكمل في الحلقة القادمة والسلام عليكم ورحمة الله وبركاته .</w:t>
      </w:r>
    </w:p>
    <w:p w:rsidR="00D92389" w:rsidRDefault="00D92389">
      <w:bookmarkStart w:id="0" w:name="_GoBack"/>
      <w:bookmarkEnd w:id="0"/>
    </w:p>
    <w:sectPr w:rsidR="00D9238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62" w:rsidRDefault="00531B62" w:rsidP="00453F6B">
      <w:pPr>
        <w:spacing w:after="0" w:line="240" w:lineRule="auto"/>
      </w:pPr>
      <w:r>
        <w:separator/>
      </w:r>
    </w:p>
  </w:endnote>
  <w:endnote w:type="continuationSeparator" w:id="0">
    <w:p w:rsidR="00531B62" w:rsidRDefault="00531B62" w:rsidP="0045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8801359"/>
      <w:docPartObj>
        <w:docPartGallery w:val="Page Numbers (Bottom of Page)"/>
        <w:docPartUnique/>
      </w:docPartObj>
    </w:sdtPr>
    <w:sdtContent>
      <w:p w:rsidR="00453F6B" w:rsidRDefault="00453F6B">
        <w:pPr>
          <w:pStyle w:val="a4"/>
          <w:jc w:val="center"/>
        </w:pPr>
        <w:r>
          <w:fldChar w:fldCharType="begin"/>
        </w:r>
        <w:r>
          <w:instrText>PAGE   \* MERGEFORMAT</w:instrText>
        </w:r>
        <w:r>
          <w:fldChar w:fldCharType="separate"/>
        </w:r>
        <w:r w:rsidRPr="00453F6B">
          <w:rPr>
            <w:noProof/>
            <w:rtl/>
            <w:lang w:val="ar-SA"/>
          </w:rPr>
          <w:t>6</w:t>
        </w:r>
        <w:r>
          <w:fldChar w:fldCharType="end"/>
        </w:r>
      </w:p>
    </w:sdtContent>
  </w:sdt>
  <w:p w:rsidR="00453F6B" w:rsidRDefault="00453F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62" w:rsidRDefault="00531B62" w:rsidP="00453F6B">
      <w:pPr>
        <w:spacing w:after="0" w:line="240" w:lineRule="auto"/>
      </w:pPr>
      <w:r>
        <w:separator/>
      </w:r>
    </w:p>
  </w:footnote>
  <w:footnote w:type="continuationSeparator" w:id="0">
    <w:p w:rsidR="00531B62" w:rsidRDefault="00531B62" w:rsidP="00453F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6B"/>
    <w:rsid w:val="00453F6B"/>
    <w:rsid w:val="00531B62"/>
    <w:rsid w:val="00BB584D"/>
    <w:rsid w:val="00D92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F6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3F6B"/>
    <w:pPr>
      <w:tabs>
        <w:tab w:val="center" w:pos="4153"/>
        <w:tab w:val="right" w:pos="8306"/>
      </w:tabs>
      <w:spacing w:after="0" w:line="240" w:lineRule="auto"/>
    </w:pPr>
  </w:style>
  <w:style w:type="character" w:customStyle="1" w:styleId="Char">
    <w:name w:val="رأس الصفحة Char"/>
    <w:basedOn w:val="a0"/>
    <w:link w:val="a3"/>
    <w:uiPriority w:val="99"/>
    <w:rsid w:val="00453F6B"/>
    <w:rPr>
      <w:rFonts w:cs="Arial"/>
    </w:rPr>
  </w:style>
  <w:style w:type="paragraph" w:styleId="a4">
    <w:name w:val="footer"/>
    <w:basedOn w:val="a"/>
    <w:link w:val="Char0"/>
    <w:uiPriority w:val="99"/>
    <w:unhideWhenUsed/>
    <w:rsid w:val="00453F6B"/>
    <w:pPr>
      <w:tabs>
        <w:tab w:val="center" w:pos="4153"/>
        <w:tab w:val="right" w:pos="8306"/>
      </w:tabs>
      <w:spacing w:after="0" w:line="240" w:lineRule="auto"/>
    </w:pPr>
  </w:style>
  <w:style w:type="character" w:customStyle="1" w:styleId="Char0">
    <w:name w:val="تذييل الصفحة Char"/>
    <w:basedOn w:val="a0"/>
    <w:link w:val="a4"/>
    <w:uiPriority w:val="99"/>
    <w:rsid w:val="00453F6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F6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3F6B"/>
    <w:pPr>
      <w:tabs>
        <w:tab w:val="center" w:pos="4153"/>
        <w:tab w:val="right" w:pos="8306"/>
      </w:tabs>
      <w:spacing w:after="0" w:line="240" w:lineRule="auto"/>
    </w:pPr>
  </w:style>
  <w:style w:type="character" w:customStyle="1" w:styleId="Char">
    <w:name w:val="رأس الصفحة Char"/>
    <w:basedOn w:val="a0"/>
    <w:link w:val="a3"/>
    <w:uiPriority w:val="99"/>
    <w:rsid w:val="00453F6B"/>
    <w:rPr>
      <w:rFonts w:cs="Arial"/>
    </w:rPr>
  </w:style>
  <w:style w:type="paragraph" w:styleId="a4">
    <w:name w:val="footer"/>
    <w:basedOn w:val="a"/>
    <w:link w:val="Char0"/>
    <w:uiPriority w:val="99"/>
    <w:unhideWhenUsed/>
    <w:rsid w:val="00453F6B"/>
    <w:pPr>
      <w:tabs>
        <w:tab w:val="center" w:pos="4153"/>
        <w:tab w:val="right" w:pos="8306"/>
      </w:tabs>
      <w:spacing w:after="0" w:line="240" w:lineRule="auto"/>
    </w:pPr>
  </w:style>
  <w:style w:type="character" w:customStyle="1" w:styleId="Char0">
    <w:name w:val="تذييل الصفحة Char"/>
    <w:basedOn w:val="a0"/>
    <w:link w:val="a4"/>
    <w:uiPriority w:val="99"/>
    <w:rsid w:val="00453F6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309</Words>
  <Characters>1767</Characters>
  <Application>Microsoft Office Word</Application>
  <DocSecurity>0</DocSecurity>
  <Lines>14</Lines>
  <Paragraphs>4</Paragraphs>
  <ScaleCrop>false</ScaleCrop>
  <Company>Ahmed-Under</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2021-04-04T23:00:00Z</dcterms:created>
  <dcterms:modified xsi:type="dcterms:W3CDTF">2021-04-04T23:00:00Z</dcterms:modified>
</cp:coreProperties>
</file>