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3" w:rsidRPr="00B1642B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(المصور ) والتي هي بعنوان: *ومن آثار الإيمان </w:t>
      </w:r>
      <w:proofErr w:type="spellStart"/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B164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العظيمين الخالق المصور:</w:t>
      </w:r>
    </w:p>
    <w:p w:rsidR="0006083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سادسًا: خلق اللَّه العظيم، فهو الذي خلق السماوات والأرض، وهما أعظم من خلق الإنسان، قال تعالى: {لَخَلْقُ السَّمَاوَاتِ وَالأَرْضِ أَكْبَرُ مِنْ خَلْقِ النَّاسِ وَلَكِنَّ أَكْثَرَ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النَّاسِ لاَ يَعْلَمُون (57)} [غافر]، ومن عظمة خلق اللَّه: أن الكرسي وهو موضع القدمين - كما قال ابن عباس رضي اللهُ عنهما - وسع السماوات والأرض جميعًا، والعرش أعظم من ذلك، 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واللَّه تعالى مستوٍ على عرشه، وهو أعظم وأكبر من كل شيء.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سابعًا: إن اللَّه تعالى ما خلق هذا الخلق عبثًا، وإنما لغاية عظيمة، قال تعالى: {أَفَحَسِبْتُمْ أَنَّمَا خَلَقْنَاكُمْ عَبَثًا وَأَنَّكُمْ إِلَيْنَا لاَ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تُرْجَعُون (115) فَتَعَالَى اللَّهُ الْمَلِكُ الْحَقُّ لاَ إِلَهَ إِلاَّ هُوَ رَبُّ الْعَرْشِ الْكَرِيم (116)} [المؤمنون].</w:t>
      </w:r>
    </w:p>
    <w:p w:rsidR="00060833" w:rsidRPr="00A70E47" w:rsidRDefault="00060833" w:rsidP="0006083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تعالى: {وَمَا خَلَقْنَا السَّمَاء وَالأَرْضَ وَمَا بَيْنَهُمَا لاَعِبِين (16) لَوْ أَرَدْنَا أَن نَّتَّخِذَ لَهْوًا لاَّتَّخَذْنَاهُ مِن لَّدُنَّا إِن كُنَّا فَاعِلِين (17) بَلْ نَقْذِفُ بِالْحَقِّ </w:t>
      </w:r>
      <w:r w:rsidRPr="00A70E47">
        <w:rPr>
          <w:rFonts w:ascii="Arabic Typesetting" w:hAnsi="Arabic Typesetting" w:cs="Arabic Typesetting"/>
          <w:b/>
          <w:bCs/>
          <w:sz w:val="88"/>
          <w:szCs w:val="88"/>
          <w:rtl/>
        </w:rPr>
        <w:t>عَلَى الْبَاطِلِ فَيَدْمَغُهُ فَإِذَا هُوَ زَاهِقٌ وَلَكُمُ الْوَيْلُ مِمَّا تَصِفُون (18)} [الأنبياء].</w:t>
      </w:r>
    </w:p>
    <w:p w:rsidR="00060833" w:rsidRPr="00A70E47" w:rsidRDefault="00060833" w:rsidP="00060833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كثير: يخبر تعالى أنه خلق السماوات والأرض بالحق: أي بالعدل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والقسط {لِيَجْزِيَ الَّذِينَ أَسَاؤُوا بِمَا عَمِلُوا وَيَجْزِيَ الَّذِينَ أَحْسَنُوا بِالْحُسْنَى (31)} [النجم]، وأنه لم يخلق ذلك عبثًا ولا لهوًا، قال تعالى: {وَمَا خَلَقْنَا السَّمَاء وَالأَرْضَ وَمَا بَيْنَهُمَا بَاطِلاً ذَلِكَ ظَنُّ الَّذِينَ كَفَرُوا فَوَيْلٌ لِّلَّذِينَ كَفَرُوا مِنَ النَّار (27)} [ص]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تفسير ابن كثير (9/ 395).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]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بين سبحانه الحكمة في الخلق فقال: {وَمَا خَلَقْتُ الْجِنَّ وَالإِنسَ إِلاَّ لِيَعْبُدُون (56) مَا أُرِيدُ مِنْهُم مِّن رِّزْقٍ وَمَا أُرِيدُ أَن يُطْعِمُون (57) إِنَّ اللَّهَ هُوَ الرَّزَّاقُ ذُو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الْقُوَّةِ الْمَتِين (58)} </w:t>
      </w:r>
      <w:r w:rsidRPr="00A70E47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[الذاريات] </w:t>
      </w:r>
      <w:r w:rsidRPr="00A70E47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[</w:t>
      </w:r>
      <w:r w:rsidRPr="00A70E47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النهج الأسمى في شرح أسماء اللَّه الحسنى (169 - 174).</w:t>
      </w:r>
      <w:r w:rsidRPr="00A70E47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 xml:space="preserve">] [ </w:t>
      </w:r>
      <w:r w:rsidRPr="00A70E47">
        <w:rPr>
          <w:rFonts w:ascii="Arabic Typesetting" w:hAnsi="Arabic Typesetting" w:cs="Arabic Typesetting"/>
          <w:b/>
          <w:bCs/>
          <w:sz w:val="68"/>
          <w:szCs w:val="68"/>
          <w:rtl/>
        </w:rPr>
        <w:t>الأنترنت – موقع الدرر المنتقاة - شرح اسم الله الخالق المصور</w:t>
      </w:r>
      <w:r w:rsidRPr="00A70E47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]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معاني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أسماء الله عزّ وجلّ: الخالق، البارئ، المصوّر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أبو عبد الله محمد بن إسحاق ابن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مَنْدَهْ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العَبْدي (ت: 395هـ): ( ومن أسماء الله عزّ وجلّ: الخالق، البارئ، المصوّر: 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أهل التّأويل: معنى البارئ، هو الخالق الّذي خلق النّفوس في الأرحام وصوّرها كما شاء في ظلماتٍ ثلاثٍ،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والذّارئ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مثله، الّذي ذرأ الخلق وبرأهم من أمّهاتهم، والخالق هو المقدّر الفاعل الصّانع، وهو البارئ المصوّر، فهذه صفة قدرته.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والخلق منه على ضروبٍ: منه خلق بيده، ويخلق إذا شاء فقال: {لما خلقت بيديّ} ومنه ما خلق بمشيئته وكلامه ويخلق إذا شاء، ولم يزل موصوفًا بالخالق البارئ المصوّر قبل الخلق، بمعنى أنّه يخلق ويصوّر، وكان من دعاء عليّ بن أبي طالبٍ رضي الله عنه: يا بارئ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المسموكات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وجبّار القلوب على فطرتها شقيّها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وسعيدها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وبسنده من حديث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طاووسٍ، أنّه سمع أبا هريرة، يقول: قال رسول الله صلى الله عليه وسلم: احتجّ آدم وموسى، فقال موسى: أنت آدم أبونا خيّبتنا وأخرجتنا من الجنّة، فقال له آدم: يا موسى أنت موسى الّذي اصطفاك الله عزّ وجلّ بكلامه وخطّ لك التّوراة بيده، أتلومني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أمرٍ قدّره الله عزّ وجلّ عليّ قبل أن يخلقني قال: فحجّ آدم موسى.</w:t>
      </w:r>
    </w:p>
    <w:p w:rsidR="00060833" w:rsidRPr="00A70E47" w:rsidRDefault="00060833" w:rsidP="0006083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وبسنده من حديث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ابن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محيريزٍ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قال: قال رسول الله صلى الله عليه وسلم: تحاجّ آدم وموسى، فقال آدم: يا موسى أنت الّذي بعثك الله برسالاته، واصطفاك بكلامه على خلقه لم فعلت كذا، فقال موسى: يا آدم أنت آدم أبو النّاس الّذي خلقك الله بيده، وأسجد لك ملائكته، وأسكنك جنّته، وصنعت الّذي صنعت، فلولا أنت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لدخل ذرّيّتك الجنّة، فقال آدم لموسى: أتلومني </w:t>
      </w:r>
      <w:r w:rsidRPr="00A70E47">
        <w:rPr>
          <w:rFonts w:ascii="Arabic Typesetting" w:hAnsi="Arabic Typesetting" w:cs="Arabic Typesetting"/>
          <w:b/>
          <w:bCs/>
          <w:sz w:val="94"/>
          <w:szCs w:val="94"/>
          <w:rtl/>
        </w:rPr>
        <w:t>على أمرٍ قدّر عليّ قبل أن أخلق؟ فقال رسول الله صلى الله عليه وسلم: فحجّ آدم موسى.</w:t>
      </w:r>
    </w:p>
    <w:p w:rsidR="00060833" w:rsidRPr="00462053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وبسنده من حديث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شدّاد بن أوسٍ، أنّ رسول الله صلى الله عليه وسلم قال: سيّد الاستغفار أن يقول العبد: اللهمّ أنت ربّي لا إله إلاّ أنت، خلقتني وأنا عبدك، وأنا على عهدك ووعدك ما استطعت، أعوذ بك من شرّ ما صنعت، أبوء لك بنعمتك، وأبوء لك بذنبي، فاغفر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لي فإنّه لا يغفر الذّنوب إلاّ أنت، فإن قالها بعد ما يصبح موقنًا، فمات من يومه قبل أن يمسي، كان في الجنّة، وإن قالها حين يمسي، ف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مات قبل أن يصبح، كان في الجنّة.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رواه شعبة وجماعة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ٌ عن حسينٍ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المعلّم.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ورواه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الوليد بن ثعلبة، فقال: عن عبد الله بن بريدة، عن أبيه ووهم فيه والصّواب حديث حسينٍ). </w:t>
      </w:r>
      <w:r w:rsidRPr="00A70E47">
        <w:rPr>
          <w:rFonts w:ascii="Arabic Typesetting" w:hAnsi="Arabic Typesetting" w:cs="Arabic Typesetting"/>
          <w:b/>
          <w:bCs/>
          <w:sz w:val="54"/>
          <w:szCs w:val="54"/>
          <w:rtl/>
        </w:rPr>
        <w:t>[التوحيد: 2/76-79]</w:t>
      </w:r>
      <w:r w:rsidRPr="00A70E47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[ </w:t>
      </w:r>
      <w:r w:rsidRPr="00A70E47">
        <w:rPr>
          <w:rFonts w:ascii="Arabic Typesetting" w:hAnsi="Arabic Typesetting" w:cs="Arabic Typesetting"/>
          <w:b/>
          <w:bCs/>
          <w:sz w:val="54"/>
          <w:szCs w:val="54"/>
          <w:rtl/>
        </w:rPr>
        <w:t>الأنترنت – موقع معهد آفاق التيسير للتعليم عن بعد  - ومن أسماء الله عزّ وجلّ: الخالق، البارئ، المصوّر</w:t>
      </w:r>
      <w:r w:rsidRPr="00A70E47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 ]</w:t>
      </w:r>
    </w:p>
    <w:p w:rsidR="00060833" w:rsidRPr="00A70E47" w:rsidRDefault="00060833" w:rsidP="000608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C8" w:rsidRDefault="008328C8" w:rsidP="00060833">
      <w:pPr>
        <w:spacing w:after="0" w:line="240" w:lineRule="auto"/>
      </w:pPr>
      <w:r>
        <w:separator/>
      </w:r>
    </w:p>
  </w:endnote>
  <w:endnote w:type="continuationSeparator" w:id="0">
    <w:p w:rsidR="008328C8" w:rsidRDefault="008328C8" w:rsidP="000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1621662"/>
      <w:docPartObj>
        <w:docPartGallery w:val="Page Numbers (Bottom of Page)"/>
        <w:docPartUnique/>
      </w:docPartObj>
    </w:sdtPr>
    <w:sdtContent>
      <w:p w:rsidR="00060833" w:rsidRDefault="000608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0833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060833" w:rsidRDefault="000608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C8" w:rsidRDefault="008328C8" w:rsidP="00060833">
      <w:pPr>
        <w:spacing w:after="0" w:line="240" w:lineRule="auto"/>
      </w:pPr>
      <w:r>
        <w:separator/>
      </w:r>
    </w:p>
  </w:footnote>
  <w:footnote w:type="continuationSeparator" w:id="0">
    <w:p w:rsidR="008328C8" w:rsidRDefault="008328C8" w:rsidP="000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3"/>
    <w:rsid w:val="00060833"/>
    <w:rsid w:val="008328C8"/>
    <w:rsid w:val="00A5149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83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060833"/>
  </w:style>
  <w:style w:type="paragraph" w:styleId="a4">
    <w:name w:val="footer"/>
    <w:basedOn w:val="a"/>
    <w:link w:val="Char0"/>
    <w:uiPriority w:val="99"/>
    <w:unhideWhenUsed/>
    <w:rsid w:val="0006083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060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83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060833"/>
  </w:style>
  <w:style w:type="paragraph" w:styleId="a4">
    <w:name w:val="footer"/>
    <w:basedOn w:val="a"/>
    <w:link w:val="Char0"/>
    <w:uiPriority w:val="99"/>
    <w:unhideWhenUsed/>
    <w:rsid w:val="0006083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06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607</Words>
  <Characters>3460</Characters>
  <Application>Microsoft Office Word</Application>
  <DocSecurity>0</DocSecurity>
  <Lines>28</Lines>
  <Paragraphs>8</Paragraphs>
  <ScaleCrop>false</ScaleCrop>
  <Company>Ahmed-Under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2021-01-01T01:30:00Z</dcterms:created>
  <dcterms:modified xsi:type="dcterms:W3CDTF">2021-01-01T01:31:00Z</dcterms:modified>
</cp:coreProperties>
</file>