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0B" w:rsidRPr="00E71C86" w:rsidRDefault="00D9030B" w:rsidP="00D9030B">
      <w:pPr>
        <w:rPr>
          <w:rFonts w:ascii="Arabic Typesetting" w:hAnsi="Arabic Typesetting" w:cs="Arabic Typesetting"/>
          <w:b/>
          <w:bCs/>
          <w:sz w:val="96"/>
          <w:szCs w:val="96"/>
          <w:rtl/>
        </w:rPr>
      </w:pPr>
      <w:r w:rsidRPr="00E71C86">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9030B" w:rsidRDefault="00D9030B" w:rsidP="00D9030B">
      <w:pPr>
        <w:rPr>
          <w:rFonts w:ascii="Arabic Typesetting" w:hAnsi="Arabic Typesetting" w:cs="Arabic Typesetting"/>
          <w:b/>
          <w:bCs/>
          <w:sz w:val="96"/>
          <w:szCs w:val="96"/>
          <w:rtl/>
        </w:rPr>
      </w:pPr>
      <w:r w:rsidRPr="00E71C8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الثالثة</w:t>
      </w:r>
      <w:r>
        <w:rPr>
          <w:rFonts w:ascii="Arabic Typesetting" w:hAnsi="Arabic Typesetting" w:cs="Arabic Typesetting"/>
          <w:b/>
          <w:bCs/>
          <w:sz w:val="96"/>
          <w:szCs w:val="96"/>
          <w:rtl/>
        </w:rPr>
        <w:t xml:space="preserve"> والثمانون بعد الم</w:t>
      </w:r>
      <w:r>
        <w:rPr>
          <w:rFonts w:ascii="Arabic Typesetting" w:hAnsi="Arabic Typesetting" w:cs="Arabic Typesetting" w:hint="cs"/>
          <w:b/>
          <w:bCs/>
          <w:sz w:val="96"/>
          <w:szCs w:val="96"/>
          <w:rtl/>
        </w:rPr>
        <w:t>ائ</w:t>
      </w:r>
      <w:r w:rsidRPr="00E71C86">
        <w:rPr>
          <w:rFonts w:ascii="Arabic Typesetting" w:hAnsi="Arabic Typesetting" w:cs="Arabic Typesetting"/>
          <w:b/>
          <w:bCs/>
          <w:sz w:val="96"/>
          <w:szCs w:val="96"/>
          <w:rtl/>
        </w:rPr>
        <w:t>تين في موضوع (الأول والآخر) وهي بعنوان : *خطبة عن اسم الله (الأَوَّلُ وَالآخِرُ ) :</w:t>
      </w:r>
    </w:p>
    <w:p w:rsidR="00D9030B" w:rsidRDefault="00D9030B" w:rsidP="00D9030B">
      <w:pPr>
        <w:rPr>
          <w:rFonts w:ascii="Arabic Typesetting" w:hAnsi="Arabic Typesetting" w:cs="Arabic Typesetting"/>
          <w:b/>
          <w:bCs/>
          <w:sz w:val="96"/>
          <w:szCs w:val="96"/>
          <w:rtl/>
        </w:rPr>
      </w:pPr>
      <w:r w:rsidRPr="00D57840">
        <w:rPr>
          <w:rFonts w:ascii="Arabic Typesetting" w:hAnsi="Arabic Typesetting" w:cs="Arabic Typesetting"/>
          <w:b/>
          <w:bCs/>
          <w:sz w:val="96"/>
          <w:szCs w:val="96"/>
          <w:rtl/>
        </w:rPr>
        <w:t xml:space="preserve">ومن آثار الإيمان باسمه تعالى (الأَوَّلُ وَالآخِرُ) : أن تجعله وحده غايتك التي لا غاية لك سواه ولا مطلوب لك وراءه ، فكما انتهت إليه الأواخر، وكان بعد كل </w:t>
      </w:r>
      <w:r w:rsidRPr="00D57840">
        <w:rPr>
          <w:rFonts w:ascii="Arabic Typesetting" w:hAnsi="Arabic Typesetting" w:cs="Arabic Typesetting"/>
          <w:b/>
          <w:bCs/>
          <w:sz w:val="96"/>
          <w:szCs w:val="96"/>
          <w:rtl/>
        </w:rPr>
        <w:lastRenderedPageBreak/>
        <w:t>آخر ، فكذلك اجعل نهايتك إليه ، فإن إلى ربك المنتهى ،</w:t>
      </w:r>
    </w:p>
    <w:p w:rsidR="00D9030B" w:rsidRPr="00860CD2" w:rsidRDefault="00D9030B" w:rsidP="00D9030B">
      <w:pPr>
        <w:rPr>
          <w:rFonts w:ascii="Arabic Typesetting" w:hAnsi="Arabic Typesetting" w:cs="Arabic Typesetting"/>
          <w:b/>
          <w:bCs/>
          <w:sz w:val="96"/>
          <w:szCs w:val="96"/>
          <w:rtl/>
        </w:rPr>
      </w:pPr>
      <w:r w:rsidRPr="00D57840">
        <w:rPr>
          <w:rFonts w:ascii="Arabic Typesetting" w:hAnsi="Arabic Typesetting" w:cs="Arabic Typesetting"/>
          <w:b/>
          <w:bCs/>
          <w:sz w:val="96"/>
          <w:szCs w:val="96"/>
          <w:rtl/>
        </w:rPr>
        <w:t xml:space="preserve"> انتهت الأسباب والغايات ، فليس وراءه مرمى ينتهي إليه طريق  .</w:t>
      </w:r>
    </w:p>
    <w:p w:rsidR="00D9030B" w:rsidRPr="00860CD2" w:rsidRDefault="00D9030B" w:rsidP="00D9030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آثار الإيمان باسمه تعالى (الأَوَّلُ وَالآخِرُ) :أن العبد إذا علم أنه من جملة من كتب الله عليهم الفناء دعاه ذلك إلى أن يبادر بالتوبة قبل أن ينزل به ما لا طاقة له على دفعه ويقوده ذلك إلى التسليم له سبحانه حين يقضي على العبد بفوت </w:t>
      </w:r>
      <w:r w:rsidRPr="00860CD2">
        <w:rPr>
          <w:rFonts w:ascii="Arabic Typesetting" w:hAnsi="Arabic Typesetting" w:cs="Arabic Typesetting"/>
          <w:b/>
          <w:bCs/>
          <w:sz w:val="96"/>
          <w:szCs w:val="96"/>
          <w:rtl/>
        </w:rPr>
        <w:lastRenderedPageBreak/>
        <w:t xml:space="preserve">صفقة , وخسار تجارة ؛  ولا يتسخط على الرب في قضائه  </w:t>
      </w:r>
    </w:p>
    <w:p w:rsidR="00D9030B" w:rsidRDefault="00D9030B" w:rsidP="00D9030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آثار الإيمان باسمه تعالى (الأَوَّلُ وَالآخِرُ) : الدعاء بهما ، فقد روى </w:t>
      </w:r>
    </w:p>
    <w:p w:rsidR="00D9030B" w:rsidRPr="00860CD2" w:rsidRDefault="00D9030B" w:rsidP="00D9030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مسلم عن أَبِى هُرَيْرَةَ رضي الله عنه أن النَّبِيِّ صلى الله عليه وسلم قال :</w:t>
      </w:r>
    </w:p>
    <w:p w:rsidR="00D9030B" w:rsidRPr="00860CD2" w:rsidRDefault="00D9030B" w:rsidP="00D9030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(اللهُمَّ أَنْتَ الأَوَّلُ فَليْسَ قَبْلكَ شيء وَأَنْتَ الآخِرُ فَليْسَ بَعْدَكَ شيء ، وَأَنْتَ الظَّاهِرُ فَليْسَ فَوْقَكَ شيء ، وَأَنْتَ البَاطِنُ فَليْسَ </w:t>
      </w:r>
      <w:r w:rsidRPr="00860CD2">
        <w:rPr>
          <w:rFonts w:ascii="Arabic Typesetting" w:hAnsi="Arabic Typesetting" w:cs="Arabic Typesetting"/>
          <w:b/>
          <w:bCs/>
          <w:sz w:val="96"/>
          <w:szCs w:val="96"/>
          <w:rtl/>
        </w:rPr>
        <w:lastRenderedPageBreak/>
        <w:t>دُونَكَ شيء ، اقْضِ عَنَّا الدَّيْنَ وَاغْنِنَا مِنَ الفَقْرِ)</w:t>
      </w:r>
    </w:p>
    <w:p w:rsidR="00D9030B" w:rsidRDefault="00D9030B" w:rsidP="00D9030B">
      <w:pPr>
        <w:rPr>
          <w:rFonts w:ascii="Arabic Typesetting" w:hAnsi="Arabic Typesetting" w:cs="Arabic Typesetting"/>
          <w:b/>
          <w:bCs/>
          <w:sz w:val="86"/>
          <w:szCs w:val="86"/>
          <w:rtl/>
        </w:rPr>
      </w:pPr>
      <w:r w:rsidRPr="00860CD2">
        <w:rPr>
          <w:rFonts w:ascii="Arabic Typesetting" w:hAnsi="Arabic Typesetting" w:cs="Arabic Typesetting"/>
          <w:b/>
          <w:bCs/>
          <w:sz w:val="96"/>
          <w:szCs w:val="96"/>
          <w:rtl/>
        </w:rPr>
        <w:t>ومن آثار الإيمان باسمه تعالى (الأَوَّلُ وَالآخِرُ) : أن المسلم يتعبد لله بهما ،</w:t>
      </w:r>
      <w:r w:rsidRPr="00AB106E">
        <w:rPr>
          <w:rFonts w:ascii="Arabic Typesetting" w:hAnsi="Arabic Typesetting" w:cs="Arabic Typesetting"/>
          <w:b/>
          <w:bCs/>
          <w:sz w:val="86"/>
          <w:szCs w:val="86"/>
          <w:rtl/>
        </w:rPr>
        <w:t>فيعامل سبقه تعالى بأوّليته لكلّ شيء ،وسبقه بفضله وإحسانه الأسباب</w:t>
      </w:r>
      <w:r>
        <w:rPr>
          <w:rFonts w:ascii="Arabic Typesetting" w:hAnsi="Arabic Typesetting" w:cs="Arabic Typesetting" w:hint="cs"/>
          <w:b/>
          <w:bCs/>
          <w:sz w:val="86"/>
          <w:szCs w:val="86"/>
          <w:rtl/>
        </w:rPr>
        <w:t xml:space="preserve"> </w:t>
      </w:r>
      <w:r w:rsidRPr="00AB106E">
        <w:rPr>
          <w:rFonts w:ascii="Arabic Typesetting" w:hAnsi="Arabic Typesetting" w:cs="Arabic Typesetting"/>
          <w:b/>
          <w:bCs/>
          <w:sz w:val="86"/>
          <w:szCs w:val="86"/>
          <w:rtl/>
        </w:rPr>
        <w:t xml:space="preserve"> كلها،</w:t>
      </w:r>
    </w:p>
    <w:p w:rsidR="00D9030B" w:rsidRPr="00AB106E" w:rsidRDefault="00D9030B" w:rsidP="00D9030B">
      <w:pPr>
        <w:rPr>
          <w:rFonts w:ascii="Arabic Typesetting" w:hAnsi="Arabic Typesetting" w:cs="Arabic Typesetting"/>
          <w:b/>
          <w:bCs/>
          <w:sz w:val="96"/>
          <w:szCs w:val="96"/>
          <w:rtl/>
        </w:rPr>
      </w:pPr>
      <w:r w:rsidRPr="00AB106E">
        <w:rPr>
          <w:rFonts w:ascii="Arabic Typesetting" w:hAnsi="Arabic Typesetting" w:cs="Arabic Typesetting"/>
          <w:b/>
          <w:bCs/>
          <w:sz w:val="86"/>
          <w:szCs w:val="86"/>
          <w:rtl/>
        </w:rPr>
        <w:t xml:space="preserve"> وعدم الالتفات إلى غيره، وعدم الوثوق بسواه والتوكل على غيره.</w:t>
      </w:r>
    </w:p>
    <w:p w:rsidR="00D9030B" w:rsidRPr="00860CD2" w:rsidRDefault="00D9030B" w:rsidP="00D9030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ويتعبّد له باسمه الآخر: بأن يجعلَه وحدَه غايتَه الَّتي لا غاية له سواه، ولا مطلوب له وراءه، فكما انتهت إليه الأواخر، وكان هو </w:t>
      </w:r>
      <w:r w:rsidRPr="00860CD2">
        <w:rPr>
          <w:rFonts w:ascii="Arabic Typesetting" w:hAnsi="Arabic Typesetting" w:cs="Arabic Typesetting"/>
          <w:b/>
          <w:bCs/>
          <w:sz w:val="96"/>
          <w:szCs w:val="96"/>
          <w:rtl/>
        </w:rPr>
        <w:lastRenderedPageBreak/>
        <w:t>سبحانه بعد كل آخر، فكذلك اجعل نهايتك إليه، فإنّ إلى ربك المنتهى، إليه انتهت الأسباب والغايات، فليس وراءه مرمى ينتهي إليه.</w:t>
      </w:r>
    </w:p>
    <w:p w:rsidR="00D9030B" w:rsidRPr="00860CD2" w:rsidRDefault="00D9030B" w:rsidP="00D9030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ومن آثار الإيمان باسمه تعالى (الأَوَّلُ وَالآخِرُ)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أنّ معرفة أوّليته سبحانه  تدلّ على أنّه ليس في كلّ مكان كما يقول </w:t>
      </w:r>
      <w:proofErr w:type="spellStart"/>
      <w:r w:rsidRPr="00860CD2">
        <w:rPr>
          <w:rFonts w:ascii="Arabic Typesetting" w:hAnsi="Arabic Typesetting" w:cs="Arabic Typesetting"/>
          <w:b/>
          <w:bCs/>
          <w:sz w:val="96"/>
          <w:szCs w:val="96"/>
          <w:rtl/>
        </w:rPr>
        <w:t>الجهميّ</w:t>
      </w:r>
      <w:proofErr w:type="spellEnd"/>
      <w:r w:rsidRPr="00860CD2">
        <w:rPr>
          <w:rFonts w:ascii="Arabic Typesetting" w:hAnsi="Arabic Typesetting" w:cs="Arabic Typesetting"/>
          <w:b/>
          <w:bCs/>
          <w:sz w:val="96"/>
          <w:szCs w:val="96"/>
          <w:rtl/>
        </w:rPr>
        <w:t>،</w:t>
      </w:r>
    </w:p>
    <w:p w:rsidR="00D9030B" w:rsidRDefault="00D9030B" w:rsidP="00D9030B">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الأنترنت – موقع خطبة عن اسم الله (الأَوَّلُ وَالآخِرُ )</w:t>
      </w:r>
      <w:r w:rsidRPr="00860CD2">
        <w:rPr>
          <w:rFonts w:ascii="Arabic Typesetting" w:hAnsi="Arabic Typesetting" w:cs="Arabic Typesetting" w:hint="cs"/>
          <w:b/>
          <w:bCs/>
          <w:sz w:val="96"/>
          <w:szCs w:val="96"/>
          <w:rtl/>
        </w:rPr>
        <w:t>]</w:t>
      </w:r>
    </w:p>
    <w:p w:rsidR="00D9030B" w:rsidRPr="00D57840" w:rsidRDefault="00D9030B" w:rsidP="00D9030B">
      <w:pPr>
        <w:rPr>
          <w:rFonts w:ascii="Arabic Typesetting" w:hAnsi="Arabic Typesetting" w:cs="Arabic Typesetting"/>
          <w:b/>
          <w:bCs/>
          <w:sz w:val="96"/>
          <w:szCs w:val="96"/>
          <w:rtl/>
        </w:rPr>
      </w:pPr>
      <w:r w:rsidRPr="00D57840">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40" w:rsidRDefault="00311240" w:rsidP="00D9030B">
      <w:pPr>
        <w:spacing w:after="0" w:line="240" w:lineRule="auto"/>
      </w:pPr>
      <w:r>
        <w:separator/>
      </w:r>
    </w:p>
  </w:endnote>
  <w:endnote w:type="continuationSeparator" w:id="0">
    <w:p w:rsidR="00311240" w:rsidRDefault="00311240" w:rsidP="00D9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0481188"/>
      <w:docPartObj>
        <w:docPartGallery w:val="Page Numbers (Bottom of Page)"/>
        <w:docPartUnique/>
      </w:docPartObj>
    </w:sdtPr>
    <w:sdtContent>
      <w:p w:rsidR="00D9030B" w:rsidRDefault="00D9030B">
        <w:pPr>
          <w:pStyle w:val="a4"/>
          <w:jc w:val="center"/>
        </w:pPr>
        <w:r>
          <w:fldChar w:fldCharType="begin"/>
        </w:r>
        <w:r>
          <w:instrText>PAGE   \* MERGEFORMAT</w:instrText>
        </w:r>
        <w:r>
          <w:fldChar w:fldCharType="separate"/>
        </w:r>
        <w:r w:rsidRPr="00D9030B">
          <w:rPr>
            <w:noProof/>
            <w:rtl/>
            <w:lang w:val="ar-SA"/>
          </w:rPr>
          <w:t>6</w:t>
        </w:r>
        <w:r>
          <w:fldChar w:fldCharType="end"/>
        </w:r>
      </w:p>
    </w:sdtContent>
  </w:sdt>
  <w:p w:rsidR="00D9030B" w:rsidRDefault="00D903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40" w:rsidRDefault="00311240" w:rsidP="00D9030B">
      <w:pPr>
        <w:spacing w:after="0" w:line="240" w:lineRule="auto"/>
      </w:pPr>
      <w:r>
        <w:separator/>
      </w:r>
    </w:p>
  </w:footnote>
  <w:footnote w:type="continuationSeparator" w:id="0">
    <w:p w:rsidR="00311240" w:rsidRDefault="00311240" w:rsidP="00D90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0B"/>
    <w:rsid w:val="00311240"/>
    <w:rsid w:val="005E7D33"/>
    <w:rsid w:val="00BB584D"/>
    <w:rsid w:val="00D90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0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30B"/>
    <w:pPr>
      <w:tabs>
        <w:tab w:val="center" w:pos="4153"/>
        <w:tab w:val="right" w:pos="8306"/>
      </w:tabs>
      <w:spacing w:after="0" w:line="240" w:lineRule="auto"/>
    </w:pPr>
  </w:style>
  <w:style w:type="character" w:customStyle="1" w:styleId="Char">
    <w:name w:val="رأس الصفحة Char"/>
    <w:basedOn w:val="a0"/>
    <w:link w:val="a3"/>
    <w:uiPriority w:val="99"/>
    <w:rsid w:val="00D9030B"/>
    <w:rPr>
      <w:rFonts w:cs="Arial"/>
    </w:rPr>
  </w:style>
  <w:style w:type="paragraph" w:styleId="a4">
    <w:name w:val="footer"/>
    <w:basedOn w:val="a"/>
    <w:link w:val="Char0"/>
    <w:uiPriority w:val="99"/>
    <w:unhideWhenUsed/>
    <w:rsid w:val="00D9030B"/>
    <w:pPr>
      <w:tabs>
        <w:tab w:val="center" w:pos="4153"/>
        <w:tab w:val="right" w:pos="8306"/>
      </w:tabs>
      <w:spacing w:after="0" w:line="240" w:lineRule="auto"/>
    </w:pPr>
  </w:style>
  <w:style w:type="character" w:customStyle="1" w:styleId="Char0">
    <w:name w:val="تذييل الصفحة Char"/>
    <w:basedOn w:val="a0"/>
    <w:link w:val="a4"/>
    <w:uiPriority w:val="99"/>
    <w:rsid w:val="00D9030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0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30B"/>
    <w:pPr>
      <w:tabs>
        <w:tab w:val="center" w:pos="4153"/>
        <w:tab w:val="right" w:pos="8306"/>
      </w:tabs>
      <w:spacing w:after="0" w:line="240" w:lineRule="auto"/>
    </w:pPr>
  </w:style>
  <w:style w:type="character" w:customStyle="1" w:styleId="Char">
    <w:name w:val="رأس الصفحة Char"/>
    <w:basedOn w:val="a0"/>
    <w:link w:val="a3"/>
    <w:uiPriority w:val="99"/>
    <w:rsid w:val="00D9030B"/>
    <w:rPr>
      <w:rFonts w:cs="Arial"/>
    </w:rPr>
  </w:style>
  <w:style w:type="paragraph" w:styleId="a4">
    <w:name w:val="footer"/>
    <w:basedOn w:val="a"/>
    <w:link w:val="Char0"/>
    <w:uiPriority w:val="99"/>
    <w:unhideWhenUsed/>
    <w:rsid w:val="00D9030B"/>
    <w:pPr>
      <w:tabs>
        <w:tab w:val="center" w:pos="4153"/>
        <w:tab w:val="right" w:pos="8306"/>
      </w:tabs>
      <w:spacing w:after="0" w:line="240" w:lineRule="auto"/>
    </w:pPr>
  </w:style>
  <w:style w:type="character" w:customStyle="1" w:styleId="Char0">
    <w:name w:val="تذييل الصفحة Char"/>
    <w:basedOn w:val="a0"/>
    <w:link w:val="a4"/>
    <w:uiPriority w:val="99"/>
    <w:rsid w:val="00D9030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Words>
  <Characters>1548</Characters>
  <Application>Microsoft Office Word</Application>
  <DocSecurity>0</DocSecurity>
  <Lines>12</Lines>
  <Paragraphs>3</Paragraphs>
  <ScaleCrop>false</ScaleCrop>
  <Company>Ahmed-Under</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2021-05-10T22:17:00Z</dcterms:created>
  <dcterms:modified xsi:type="dcterms:W3CDTF">2021-05-10T22:18:00Z</dcterms:modified>
</cp:coreProperties>
</file>