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DB7" w:rsidRPr="00693217" w:rsidRDefault="00E86DB7" w:rsidP="00E86DB7">
      <w:pPr>
        <w:rPr>
          <w:rFonts w:ascii="Arabic Typesetting" w:hAnsi="Arabic Typesetting" w:cs="Arabic Typesetting"/>
          <w:b/>
          <w:bCs/>
          <w:sz w:val="96"/>
          <w:szCs w:val="96"/>
          <w:rtl/>
        </w:rPr>
      </w:pPr>
      <w:r w:rsidRPr="00693217">
        <w:rPr>
          <w:rFonts w:ascii="Arabic Typesetting" w:hAnsi="Arabic Typesetting" w:cs="Arabic Typesetting"/>
          <w:b/>
          <w:bCs/>
          <w:sz w:val="96"/>
          <w:szCs w:val="96"/>
          <w:rtl/>
        </w:rPr>
        <w:t xml:space="preserve">بسم الله والحمد لله والصلاة والسلام على رسول الله وبعد : فهذه </w:t>
      </w:r>
    </w:p>
    <w:p w:rsidR="00E86DB7" w:rsidRPr="00693217" w:rsidRDefault="00E86DB7" w:rsidP="00E86DB7">
      <w:pPr>
        <w:rPr>
          <w:rFonts w:ascii="Arabic Typesetting" w:hAnsi="Arabic Typesetting" w:cs="Arabic Typesetting"/>
          <w:b/>
          <w:bCs/>
          <w:sz w:val="96"/>
          <w:szCs w:val="96"/>
          <w:rtl/>
        </w:rPr>
      </w:pPr>
      <w:r w:rsidRPr="00693217">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الواحدة و</w:t>
      </w:r>
      <w:r w:rsidRPr="00693217">
        <w:rPr>
          <w:rFonts w:ascii="Arabic Typesetting" w:hAnsi="Arabic Typesetting" w:cs="Arabic Typesetting"/>
          <w:b/>
          <w:bCs/>
          <w:sz w:val="96"/>
          <w:szCs w:val="96"/>
          <w:rtl/>
        </w:rPr>
        <w:t xml:space="preserve">التسعون في موضوع (الباعث) وهي بعنوان :           </w:t>
      </w:r>
    </w:p>
    <w:p w:rsidR="00E86DB7" w:rsidRPr="00A833F1" w:rsidRDefault="00E86DB7" w:rsidP="00E86DB7">
      <w:pPr>
        <w:rPr>
          <w:rFonts w:ascii="Arabic Typesetting" w:hAnsi="Arabic Typesetting" w:cs="Arabic Typesetting"/>
          <w:b/>
          <w:bCs/>
          <w:sz w:val="96"/>
          <w:szCs w:val="96"/>
          <w:rtl/>
        </w:rPr>
      </w:pPr>
      <w:r w:rsidRPr="00693217">
        <w:rPr>
          <w:rFonts w:ascii="Arabic Typesetting" w:hAnsi="Arabic Typesetting" w:cs="Arabic Typesetting"/>
          <w:b/>
          <w:bCs/>
          <w:sz w:val="96"/>
          <w:szCs w:val="96"/>
          <w:rtl/>
        </w:rPr>
        <w:t>* المقصد، الباعث : أقسامه :</w:t>
      </w:r>
    </w:p>
    <w:p w:rsidR="00E86DB7" w:rsidRPr="00A833F1" w:rsidRDefault="00E86DB7" w:rsidP="00E86DB7">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رابعًا</w:t>
      </w:r>
      <w:r w:rsidRPr="00A833F1">
        <w:rPr>
          <w:rFonts w:ascii="Arabic Typesetting" w:hAnsi="Arabic Typesetting" w:cs="Arabic Typesetting"/>
          <w:b/>
          <w:bCs/>
          <w:sz w:val="96"/>
          <w:szCs w:val="96"/>
          <w:rtl/>
        </w:rPr>
        <w:t xml:space="preserve">: «يكون شعوريًّا وغير شعوري»، فالشعوري ما يقصده المرء وهو متنبه له أكمل التنبه شاعر به تمام الشعور، والآخر ما يندفع إلى تحقيقه على غير شعور به ولا تنبه له، كهؤلاء العلماء الذين يقفون حياتهم </w:t>
      </w:r>
      <w:r w:rsidRPr="00A833F1">
        <w:rPr>
          <w:rFonts w:ascii="Arabic Typesetting" w:hAnsi="Arabic Typesetting" w:cs="Arabic Typesetting"/>
          <w:b/>
          <w:bCs/>
          <w:sz w:val="96"/>
          <w:szCs w:val="96"/>
          <w:rtl/>
        </w:rPr>
        <w:lastRenderedPageBreak/>
        <w:t>وجهودهم في الاكتشافات العلمية الطبية التي تنجي العالم من كثي</w:t>
      </w:r>
      <w:r w:rsidRPr="00A833F1">
        <w:rPr>
          <w:rFonts w:ascii="Arabic Typesetting" w:hAnsi="Arabic Typesetting" w:cs="Arabic Typesetting" w:hint="eastAsia"/>
          <w:b/>
          <w:bCs/>
          <w:sz w:val="96"/>
          <w:szCs w:val="96"/>
          <w:rtl/>
        </w:rPr>
        <w:t>ر</w:t>
      </w:r>
      <w:r w:rsidRPr="00A833F1">
        <w:rPr>
          <w:rFonts w:ascii="Arabic Typesetting" w:hAnsi="Arabic Typesetting" w:cs="Arabic Typesetting"/>
          <w:b/>
          <w:bCs/>
          <w:sz w:val="96"/>
          <w:szCs w:val="96"/>
          <w:rtl/>
        </w:rPr>
        <w:t xml:space="preserve"> من الأدواء وتزيد في سعادته، فلو أنك سألت أحدهم عن غايته من أعماله ومقصده منها، لما أجابك إلا بأنه يقصد خير الإنسانية، مع أن له بجانب هذا مقصدًا آخر هو ذيوع شهرته وخلود اسمه، إلا أن المقصد الأول متنبه إليه شاعر به، والثاني منساق إليه بغير تنبه ولا شعور، ب</w:t>
      </w:r>
      <w:r w:rsidRPr="00A833F1">
        <w:rPr>
          <w:rFonts w:ascii="Arabic Typesetting" w:hAnsi="Arabic Typesetting" w:cs="Arabic Typesetting" w:hint="eastAsia"/>
          <w:b/>
          <w:bCs/>
          <w:sz w:val="96"/>
          <w:szCs w:val="96"/>
          <w:rtl/>
        </w:rPr>
        <w:t>معنى</w:t>
      </w:r>
      <w:r w:rsidRPr="00A833F1">
        <w:rPr>
          <w:rFonts w:ascii="Arabic Typesetting" w:hAnsi="Arabic Typesetting" w:cs="Arabic Typesetting"/>
          <w:b/>
          <w:bCs/>
          <w:sz w:val="96"/>
          <w:szCs w:val="96"/>
          <w:rtl/>
        </w:rPr>
        <w:t xml:space="preserve"> أن الشهرة وذيوع الاسم وخلوده وإن كانت أمورًا مقصودة لكنه لا يشعر بأنها مقاصد ولا </w:t>
      </w:r>
      <w:r w:rsidRPr="00A833F1">
        <w:rPr>
          <w:rFonts w:ascii="Arabic Typesetting" w:hAnsi="Arabic Typesetting" w:cs="Arabic Typesetting"/>
          <w:b/>
          <w:bCs/>
          <w:sz w:val="96"/>
          <w:szCs w:val="96"/>
          <w:rtl/>
        </w:rPr>
        <w:lastRenderedPageBreak/>
        <w:t>يتنبه لها؛ لأن مقرها العقل الباطن، فهو يسعى إليها ويحققها بدون شعور منه.</w:t>
      </w:r>
    </w:p>
    <w:p w:rsidR="00E86DB7" w:rsidRPr="00A833F1" w:rsidRDefault="00E86DB7" w:rsidP="00E86DB7">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خامسًا</w:t>
      </w:r>
      <w:r w:rsidRPr="00A833F1">
        <w:rPr>
          <w:rFonts w:ascii="Arabic Typesetting" w:hAnsi="Arabic Typesetting" w:cs="Arabic Typesetting"/>
          <w:b/>
          <w:bCs/>
          <w:sz w:val="96"/>
          <w:szCs w:val="96"/>
          <w:rtl/>
        </w:rPr>
        <w:t xml:space="preserve">: «يكون ماديًّا ومعنويًّا»، ويُقصد بالمادي غاية جزئية خاصة، وبالمعنوي مبدأ عام يراد تحقيقه، وذلك كما إذا تقدم رجل يرشح نفسه </w:t>
      </w:r>
    </w:p>
    <w:p w:rsidR="00E86DB7" w:rsidRPr="00A833F1" w:rsidRDefault="00E86DB7" w:rsidP="00E86DB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للنيابة، فقام في وجهه جماعة يسعون لسقوطه </w:t>
      </w:r>
      <w:proofErr w:type="spellStart"/>
      <w:r w:rsidRPr="00A833F1">
        <w:rPr>
          <w:rFonts w:ascii="Arabic Typesetting" w:hAnsi="Arabic Typesetting" w:cs="Arabic Typesetting"/>
          <w:b/>
          <w:bCs/>
          <w:sz w:val="96"/>
          <w:szCs w:val="96"/>
          <w:rtl/>
        </w:rPr>
        <w:t>لرجعيته</w:t>
      </w:r>
      <w:proofErr w:type="spellEnd"/>
      <w:r w:rsidRPr="00A833F1">
        <w:rPr>
          <w:rFonts w:ascii="Arabic Typesetting" w:hAnsi="Arabic Typesetting" w:cs="Arabic Typesetting"/>
          <w:b/>
          <w:bCs/>
          <w:sz w:val="96"/>
          <w:szCs w:val="96"/>
          <w:rtl/>
        </w:rPr>
        <w:t>، وآخرون يبغون إسقاطه أيضًا ولكن لعدم تدينه مثلًا أو رغبة في نجاح مرشح آخر لهم</w:t>
      </w:r>
      <w:r w:rsidRPr="00A833F1">
        <w:rPr>
          <w:rFonts w:ascii="Arabic Typesetting" w:hAnsi="Arabic Typesetting" w:cs="Arabic Typesetting" w:hint="eastAsia"/>
          <w:b/>
          <w:bCs/>
          <w:sz w:val="96"/>
          <w:szCs w:val="96"/>
          <w:rtl/>
        </w:rPr>
        <w:t>،</w:t>
      </w:r>
      <w:r w:rsidRPr="00A833F1">
        <w:rPr>
          <w:rFonts w:ascii="Arabic Typesetting" w:hAnsi="Arabic Typesetting" w:cs="Arabic Typesetting"/>
          <w:b/>
          <w:bCs/>
          <w:sz w:val="96"/>
          <w:szCs w:val="96"/>
          <w:rtl/>
        </w:rPr>
        <w:t xml:space="preserve"> فالمقصد </w:t>
      </w:r>
      <w:r w:rsidRPr="00A833F1">
        <w:rPr>
          <w:rFonts w:ascii="Arabic Typesetting" w:hAnsi="Arabic Typesetting" w:cs="Arabic Typesetting"/>
          <w:b/>
          <w:bCs/>
          <w:sz w:val="96"/>
          <w:szCs w:val="96"/>
          <w:rtl/>
        </w:rPr>
        <w:lastRenderedPageBreak/>
        <w:t>المادي لجميع المناوئين واحد وهو عدم نجاحه، إلا أن لهذا المقصد معنى عند هذا الفريق غيره لدى الفريق الآخر، وذلك المعنى عند الفريق الأول عدم نجاح رجل رجعي في آرائه ومبادئه، وعند الفريق الثاني عدم نجاح رجل غير متدين، أو مساعدة لمرشح آخر، وإن كانت الغ</w:t>
      </w:r>
      <w:r w:rsidRPr="00A833F1">
        <w:rPr>
          <w:rFonts w:ascii="Arabic Typesetting" w:hAnsi="Arabic Typesetting" w:cs="Arabic Typesetting" w:hint="eastAsia"/>
          <w:b/>
          <w:bCs/>
          <w:sz w:val="96"/>
          <w:szCs w:val="96"/>
          <w:rtl/>
        </w:rPr>
        <w:t>اية</w:t>
      </w:r>
      <w:r w:rsidRPr="00A833F1">
        <w:rPr>
          <w:rFonts w:ascii="Arabic Typesetting" w:hAnsi="Arabic Typesetting" w:cs="Arabic Typesetting"/>
          <w:b/>
          <w:bCs/>
          <w:sz w:val="96"/>
          <w:szCs w:val="96"/>
          <w:rtl/>
        </w:rPr>
        <w:t xml:space="preserve"> المادية واحدة عند كلا الفريقين وهي سقوط ذلك المرشح في الانتخاب.</w:t>
      </w:r>
    </w:p>
    <w:p w:rsidR="00E86DB7" w:rsidRDefault="00E86DB7" w:rsidP="00E86DB7">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lastRenderedPageBreak/>
        <w:t>وبإعدام</w:t>
      </w:r>
      <w:r w:rsidRPr="00A833F1">
        <w:rPr>
          <w:rFonts w:ascii="Arabic Typesetting" w:hAnsi="Arabic Typesetting" w:cs="Arabic Typesetting"/>
          <w:b/>
          <w:bCs/>
          <w:sz w:val="96"/>
          <w:szCs w:val="96"/>
          <w:rtl/>
        </w:rPr>
        <w:t xml:space="preserve"> الحكومة للقاتل يتحقق المقصدان؛ المادي وهو قتل الجاني القاتل، والمعنوي وهو تحقيق مبدأ «القصاص </w:t>
      </w:r>
      <w:proofErr w:type="spellStart"/>
      <w:r w:rsidRPr="00A833F1">
        <w:rPr>
          <w:rFonts w:ascii="Arabic Typesetting" w:hAnsi="Arabic Typesetting" w:cs="Arabic Typesetting"/>
          <w:b/>
          <w:bCs/>
          <w:sz w:val="96"/>
          <w:szCs w:val="96"/>
          <w:rtl/>
        </w:rPr>
        <w:t>حياة.»</w:t>
      </w:r>
      <w:r w:rsidRPr="00A833F1">
        <w:rPr>
          <w:rFonts w:ascii="Arabic Typesetting" w:hAnsi="Arabic Typesetting" w:cs="Arabic Typesetting" w:hint="eastAsia"/>
          <w:b/>
          <w:bCs/>
          <w:sz w:val="96"/>
          <w:szCs w:val="96"/>
          <w:rtl/>
        </w:rPr>
        <w:t>ومن</w:t>
      </w:r>
      <w:proofErr w:type="spellEnd"/>
      <w:r w:rsidRPr="00A833F1">
        <w:rPr>
          <w:rFonts w:ascii="Arabic Typesetting" w:hAnsi="Arabic Typesetting" w:cs="Arabic Typesetting"/>
          <w:b/>
          <w:bCs/>
          <w:sz w:val="96"/>
          <w:szCs w:val="96"/>
          <w:rtl/>
        </w:rPr>
        <w:t xml:space="preserve"> هذه الظواهر والأقسام للمقصد يتبين لنا أنها مع اختلافها وتعددها يجمع بينها أمر مشترك هو التوجه لتحقيقها، وبذلك يظهر معنى تعريفنا السابق له،</w:t>
      </w:r>
    </w:p>
    <w:p w:rsidR="00E86DB7" w:rsidRDefault="00E86DB7" w:rsidP="00E86DB7">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t xml:space="preserve"> وهو أنه «كل</w:t>
      </w:r>
      <w:r>
        <w:rPr>
          <w:rFonts w:ascii="Arabic Typesetting" w:hAnsi="Arabic Typesetting" w:cs="Arabic Typesetting"/>
          <w:b/>
          <w:bCs/>
          <w:sz w:val="96"/>
          <w:szCs w:val="96"/>
          <w:rtl/>
        </w:rPr>
        <w:t xml:space="preserve"> ما تتجه إليه الإرادة لتحصيله.</w:t>
      </w:r>
    </w:p>
    <w:p w:rsidR="00E86DB7" w:rsidRPr="00F83BBF" w:rsidRDefault="00E86DB7" w:rsidP="00E86DB7">
      <w:pPr>
        <w:rPr>
          <w:rFonts w:ascii="Arabic Typesetting" w:hAnsi="Arabic Typesetting" w:cs="Arabic Typesetting"/>
          <w:b/>
          <w:bCs/>
          <w:sz w:val="96"/>
          <w:szCs w:val="96"/>
          <w:rtl/>
        </w:rPr>
      </w:pPr>
      <w:r w:rsidRPr="00A833F1">
        <w:rPr>
          <w:rFonts w:ascii="Arabic Typesetting" w:hAnsi="Arabic Typesetting" w:cs="Arabic Typesetting" w:hint="cs"/>
          <w:b/>
          <w:bCs/>
          <w:sz w:val="96"/>
          <w:szCs w:val="96"/>
          <w:rtl/>
        </w:rPr>
        <w:lastRenderedPageBreak/>
        <w:t xml:space="preserve"> </w:t>
      </w:r>
      <w:r w:rsidRPr="00F83BBF">
        <w:rPr>
          <w:rFonts w:ascii="Arabic Typesetting" w:hAnsi="Arabic Typesetting" w:cs="Arabic Typesetting"/>
          <w:b/>
          <w:bCs/>
          <w:sz w:val="96"/>
          <w:szCs w:val="96"/>
          <w:rtl/>
        </w:rPr>
        <w:t>إلى هنا ونكمل في اللقاء القادم والسلام عليكم ورحمة الله وبركاته .</w:t>
      </w:r>
    </w:p>
    <w:p w:rsidR="0047272F" w:rsidRDefault="0047272F">
      <w:bookmarkStart w:id="0" w:name="_GoBack"/>
      <w:bookmarkEnd w:id="0"/>
    </w:p>
    <w:sectPr w:rsidR="0047272F"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BBB" w:rsidRDefault="00481BBB" w:rsidP="00E86DB7">
      <w:pPr>
        <w:spacing w:after="0" w:line="240" w:lineRule="auto"/>
      </w:pPr>
      <w:r>
        <w:separator/>
      </w:r>
    </w:p>
  </w:endnote>
  <w:endnote w:type="continuationSeparator" w:id="0">
    <w:p w:rsidR="00481BBB" w:rsidRDefault="00481BBB" w:rsidP="00E8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36169032"/>
      <w:docPartObj>
        <w:docPartGallery w:val="Page Numbers (Bottom of Page)"/>
        <w:docPartUnique/>
      </w:docPartObj>
    </w:sdtPr>
    <w:sdtContent>
      <w:p w:rsidR="00E86DB7" w:rsidRDefault="00E86DB7">
        <w:pPr>
          <w:pStyle w:val="a4"/>
          <w:jc w:val="center"/>
        </w:pPr>
        <w:r>
          <w:fldChar w:fldCharType="begin"/>
        </w:r>
        <w:r>
          <w:instrText>PAGE   \* MERGEFORMAT</w:instrText>
        </w:r>
        <w:r>
          <w:fldChar w:fldCharType="separate"/>
        </w:r>
        <w:r w:rsidRPr="00E86DB7">
          <w:rPr>
            <w:noProof/>
            <w:rtl/>
            <w:lang w:val="ar-SA"/>
          </w:rPr>
          <w:t>6</w:t>
        </w:r>
        <w:r>
          <w:fldChar w:fldCharType="end"/>
        </w:r>
      </w:p>
    </w:sdtContent>
  </w:sdt>
  <w:p w:rsidR="00E86DB7" w:rsidRDefault="00E86D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BBB" w:rsidRDefault="00481BBB" w:rsidP="00E86DB7">
      <w:pPr>
        <w:spacing w:after="0" w:line="240" w:lineRule="auto"/>
      </w:pPr>
      <w:r>
        <w:separator/>
      </w:r>
    </w:p>
  </w:footnote>
  <w:footnote w:type="continuationSeparator" w:id="0">
    <w:p w:rsidR="00481BBB" w:rsidRDefault="00481BBB" w:rsidP="00E86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DB7"/>
    <w:rsid w:val="0047272F"/>
    <w:rsid w:val="00481BBB"/>
    <w:rsid w:val="005C0EBC"/>
    <w:rsid w:val="00E86D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DB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DB7"/>
    <w:pPr>
      <w:tabs>
        <w:tab w:val="center" w:pos="4153"/>
        <w:tab w:val="right" w:pos="8306"/>
      </w:tabs>
      <w:spacing w:after="0" w:line="240" w:lineRule="auto"/>
    </w:pPr>
  </w:style>
  <w:style w:type="character" w:customStyle="1" w:styleId="Char">
    <w:name w:val="رأس الصفحة Char"/>
    <w:basedOn w:val="a0"/>
    <w:link w:val="a3"/>
    <w:uiPriority w:val="99"/>
    <w:rsid w:val="00E86DB7"/>
    <w:rPr>
      <w:rFonts w:cs="Arial"/>
    </w:rPr>
  </w:style>
  <w:style w:type="paragraph" w:styleId="a4">
    <w:name w:val="footer"/>
    <w:basedOn w:val="a"/>
    <w:link w:val="Char0"/>
    <w:uiPriority w:val="99"/>
    <w:unhideWhenUsed/>
    <w:rsid w:val="00E86DB7"/>
    <w:pPr>
      <w:tabs>
        <w:tab w:val="center" w:pos="4153"/>
        <w:tab w:val="right" w:pos="8306"/>
      </w:tabs>
      <w:spacing w:after="0" w:line="240" w:lineRule="auto"/>
    </w:pPr>
  </w:style>
  <w:style w:type="character" w:customStyle="1" w:styleId="Char0">
    <w:name w:val="تذييل الصفحة Char"/>
    <w:basedOn w:val="a0"/>
    <w:link w:val="a4"/>
    <w:uiPriority w:val="99"/>
    <w:rsid w:val="00E86DB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DB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DB7"/>
    <w:pPr>
      <w:tabs>
        <w:tab w:val="center" w:pos="4153"/>
        <w:tab w:val="right" w:pos="8306"/>
      </w:tabs>
      <w:spacing w:after="0" w:line="240" w:lineRule="auto"/>
    </w:pPr>
  </w:style>
  <w:style w:type="character" w:customStyle="1" w:styleId="Char">
    <w:name w:val="رأس الصفحة Char"/>
    <w:basedOn w:val="a0"/>
    <w:link w:val="a3"/>
    <w:uiPriority w:val="99"/>
    <w:rsid w:val="00E86DB7"/>
    <w:rPr>
      <w:rFonts w:cs="Arial"/>
    </w:rPr>
  </w:style>
  <w:style w:type="paragraph" w:styleId="a4">
    <w:name w:val="footer"/>
    <w:basedOn w:val="a"/>
    <w:link w:val="Char0"/>
    <w:uiPriority w:val="99"/>
    <w:unhideWhenUsed/>
    <w:rsid w:val="00E86DB7"/>
    <w:pPr>
      <w:tabs>
        <w:tab w:val="center" w:pos="4153"/>
        <w:tab w:val="right" w:pos="8306"/>
      </w:tabs>
      <w:spacing w:after="0" w:line="240" w:lineRule="auto"/>
    </w:pPr>
  </w:style>
  <w:style w:type="character" w:customStyle="1" w:styleId="Char0">
    <w:name w:val="تذييل الصفحة Char"/>
    <w:basedOn w:val="a0"/>
    <w:link w:val="a4"/>
    <w:uiPriority w:val="99"/>
    <w:rsid w:val="00E86DB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264</Words>
  <Characters>1506</Characters>
  <Application>Microsoft Office Word</Application>
  <DocSecurity>0</DocSecurity>
  <Lines>12</Lines>
  <Paragraphs>3</Paragraphs>
  <ScaleCrop>false</ScaleCrop>
  <Company>Ahmed-Under</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2023-03-25T11:14:00Z</dcterms:created>
  <dcterms:modified xsi:type="dcterms:W3CDTF">2023-03-25T11:14:00Z</dcterms:modified>
</cp:coreProperties>
</file>