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AEE" w:rsidRPr="00970DB8" w:rsidRDefault="00522AEE" w:rsidP="00522AEE">
      <w:pPr>
        <w:rPr>
          <w:rFonts w:ascii="Arabic Typesetting" w:hAnsi="Arabic Typesetting" w:cs="Arabic Typesetting"/>
          <w:b/>
          <w:bCs/>
          <w:sz w:val="96"/>
          <w:szCs w:val="96"/>
          <w:rtl/>
        </w:rPr>
      </w:pPr>
      <w:r w:rsidRPr="00970DB8">
        <w:rPr>
          <w:rFonts w:ascii="Arabic Typesetting" w:hAnsi="Arabic Typesetting" w:cs="Arabic Typesetting"/>
          <w:b/>
          <w:bCs/>
          <w:sz w:val="96"/>
          <w:szCs w:val="96"/>
          <w:rtl/>
        </w:rPr>
        <w:t xml:space="preserve">بسم الله ، والحمد لله ،والصلاة والسلام على رسول الله ،وبعد : فهذه </w:t>
      </w:r>
    </w:p>
    <w:p w:rsidR="00522AEE" w:rsidRPr="00970DB8" w:rsidRDefault="00522AEE" w:rsidP="00522AEE">
      <w:pPr>
        <w:rPr>
          <w:rFonts w:ascii="Arabic Typesetting" w:hAnsi="Arabic Typesetting" w:cs="Arabic Typesetting"/>
          <w:b/>
          <w:bCs/>
          <w:sz w:val="96"/>
          <w:szCs w:val="96"/>
          <w:rtl/>
        </w:rPr>
      </w:pPr>
      <w:proofErr w:type="spellStart"/>
      <w:r w:rsidRPr="00970DB8">
        <w:rPr>
          <w:rFonts w:ascii="Arabic Typesetting" w:hAnsi="Arabic Typesetting" w:cs="Arabic Typesetting"/>
          <w:b/>
          <w:bCs/>
          <w:sz w:val="96"/>
          <w:szCs w:val="96"/>
          <w:rtl/>
        </w:rPr>
        <w:t>الحلقة</w:t>
      </w:r>
      <w:r>
        <w:rPr>
          <w:rFonts w:ascii="Arabic Typesetting" w:hAnsi="Arabic Typesetting" w:cs="Arabic Typesetting" w:hint="cs"/>
          <w:b/>
          <w:bCs/>
          <w:sz w:val="96"/>
          <w:szCs w:val="96"/>
          <w:rtl/>
        </w:rPr>
        <w:t>السادسة</w:t>
      </w:r>
      <w:proofErr w:type="spellEnd"/>
      <w:r w:rsidRPr="00970DB8">
        <w:rPr>
          <w:rFonts w:ascii="Arabic Typesetting" w:hAnsi="Arabic Typesetting" w:cs="Arabic Typesetting"/>
          <w:b/>
          <w:bCs/>
          <w:sz w:val="96"/>
          <w:szCs w:val="96"/>
          <w:rtl/>
        </w:rPr>
        <w:t xml:space="preserve"> بعد </w:t>
      </w:r>
      <w:proofErr w:type="spellStart"/>
      <w:r w:rsidRPr="00970DB8">
        <w:rPr>
          <w:rFonts w:ascii="Arabic Typesetting" w:hAnsi="Arabic Typesetting" w:cs="Arabic Typesetting"/>
          <w:b/>
          <w:bCs/>
          <w:sz w:val="96"/>
          <w:szCs w:val="96"/>
          <w:rtl/>
        </w:rPr>
        <w:t>المأتين</w:t>
      </w:r>
      <w:proofErr w:type="spellEnd"/>
      <w:r w:rsidRPr="00970DB8">
        <w:rPr>
          <w:rFonts w:ascii="Arabic Typesetting" w:hAnsi="Arabic Typesetting" w:cs="Arabic Typesetting"/>
          <w:b/>
          <w:bCs/>
          <w:sz w:val="96"/>
          <w:szCs w:val="96"/>
          <w:rtl/>
        </w:rPr>
        <w:t xml:space="preserve"> في موضوع (الحفيظ) والتي هي بعنوان:</w:t>
      </w:r>
    </w:p>
    <w:p w:rsidR="00522AEE" w:rsidRPr="005E5842" w:rsidRDefault="00522AEE" w:rsidP="00522AEE">
      <w:pPr>
        <w:rPr>
          <w:rFonts w:ascii="Arabic Typesetting" w:hAnsi="Arabic Typesetting" w:cs="Arabic Typesetting"/>
          <w:b/>
          <w:bCs/>
          <w:sz w:val="96"/>
          <w:szCs w:val="96"/>
          <w:rtl/>
        </w:rPr>
      </w:pPr>
      <w:r w:rsidRPr="00970DB8">
        <w:rPr>
          <w:rFonts w:ascii="Arabic Typesetting" w:hAnsi="Arabic Typesetting" w:cs="Arabic Typesetting"/>
          <w:b/>
          <w:bCs/>
          <w:sz w:val="96"/>
          <w:szCs w:val="96"/>
          <w:rtl/>
        </w:rPr>
        <w:t xml:space="preserve">*أصول حفظ الكليات الخمس في بيّنات القرآن :                      </w:t>
      </w:r>
    </w:p>
    <w:p w:rsidR="00522AEE" w:rsidRPr="005E5842" w:rsidRDefault="00522AEE" w:rsidP="00522AE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3.    حفظ العقل.</w:t>
      </w:r>
    </w:p>
    <w:p w:rsidR="00522AEE" w:rsidRPr="005E5842" w:rsidRDefault="00522AEE" w:rsidP="00522AEE">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حثَّ</w:t>
      </w:r>
      <w:r w:rsidRPr="005E5842">
        <w:rPr>
          <w:rFonts w:ascii="Arabic Typesetting" w:hAnsi="Arabic Typesetting" w:cs="Arabic Typesetting"/>
          <w:b/>
          <w:bCs/>
          <w:sz w:val="96"/>
          <w:szCs w:val="96"/>
          <w:rtl/>
        </w:rPr>
        <w:t xml:space="preserve"> الله تبارك وتعالى على القراءة والتعلُّم، والأداة الحقيقيَّة التي يُمكن للمرء </w:t>
      </w:r>
      <w:r w:rsidRPr="005E5842">
        <w:rPr>
          <w:rFonts w:ascii="Arabic Typesetting" w:hAnsi="Arabic Typesetting" w:cs="Arabic Typesetting"/>
          <w:b/>
          <w:bCs/>
          <w:sz w:val="96"/>
          <w:szCs w:val="96"/>
          <w:rtl/>
        </w:rPr>
        <w:lastRenderedPageBreak/>
        <w:t xml:space="preserve">أن يقوم بها لأجل ذلك هي أداة العقل، فقال قال تعالى: {اقْرَأْ بِاسْمِ </w:t>
      </w:r>
    </w:p>
    <w:p w:rsidR="00522AEE" w:rsidRPr="00D70737" w:rsidRDefault="00522AEE" w:rsidP="00522AEE">
      <w:pPr>
        <w:rPr>
          <w:rFonts w:ascii="Arabic Typesetting" w:hAnsi="Arabic Typesetting" w:cs="Arabic Typesetting"/>
          <w:b/>
          <w:bCs/>
          <w:sz w:val="104"/>
          <w:szCs w:val="104"/>
          <w:rtl/>
        </w:rPr>
      </w:pPr>
      <w:r w:rsidRPr="00D70737">
        <w:rPr>
          <w:rFonts w:ascii="Arabic Typesetting" w:hAnsi="Arabic Typesetting" w:cs="Arabic Typesetting"/>
          <w:b/>
          <w:bCs/>
          <w:sz w:val="90"/>
          <w:szCs w:val="90"/>
          <w:rtl/>
        </w:rPr>
        <w:t>رَبِّكَ الَّذِي خَلَقَ * خَلَقَ الإِنْسَانَ مِنْ عَلَقٍ * اقْرَأْ وَرَبُّكَ الأكْرَمُ * الَّذِي</w:t>
      </w:r>
    </w:p>
    <w:p w:rsidR="00522AEE" w:rsidRPr="005E5842" w:rsidRDefault="00522AEE" w:rsidP="00522AEE">
      <w:pPr>
        <w:rPr>
          <w:rFonts w:ascii="Arabic Typesetting" w:hAnsi="Arabic Typesetting" w:cs="Arabic Typesetting"/>
          <w:b/>
          <w:bCs/>
          <w:sz w:val="96"/>
          <w:szCs w:val="96"/>
          <w:rtl/>
        </w:rPr>
      </w:pPr>
      <w:r w:rsidRPr="00D70737">
        <w:rPr>
          <w:rFonts w:ascii="Arabic Typesetting" w:hAnsi="Arabic Typesetting" w:cs="Arabic Typesetting"/>
          <w:b/>
          <w:bCs/>
          <w:sz w:val="96"/>
          <w:szCs w:val="96"/>
          <w:rtl/>
        </w:rPr>
        <w:t xml:space="preserve"> </w:t>
      </w:r>
      <w:r w:rsidRPr="005E5842">
        <w:rPr>
          <w:rFonts w:ascii="Arabic Typesetting" w:hAnsi="Arabic Typesetting" w:cs="Arabic Typesetting"/>
          <w:b/>
          <w:bCs/>
          <w:sz w:val="96"/>
          <w:szCs w:val="96"/>
          <w:rtl/>
        </w:rPr>
        <w:t>عَلَّمَ ب</w:t>
      </w:r>
      <w:r w:rsidRPr="005E5842">
        <w:rPr>
          <w:rFonts w:ascii="Arabic Typesetting" w:hAnsi="Arabic Typesetting" w:cs="Arabic Typesetting" w:hint="eastAsia"/>
          <w:b/>
          <w:bCs/>
          <w:sz w:val="96"/>
          <w:szCs w:val="96"/>
          <w:rtl/>
        </w:rPr>
        <w:t>ِالْقَلَمِ</w:t>
      </w:r>
      <w:r w:rsidRPr="005E5842">
        <w:rPr>
          <w:rFonts w:ascii="Arabic Typesetting" w:hAnsi="Arabic Typesetting" w:cs="Arabic Typesetting"/>
          <w:b/>
          <w:bCs/>
          <w:sz w:val="96"/>
          <w:szCs w:val="96"/>
          <w:rtl/>
        </w:rPr>
        <w:t xml:space="preserve"> * عَلَّمَ الإِنْسَانَ مَا لَمْ يَعْلَم} [العلق: 1–5].</w:t>
      </w:r>
    </w:p>
    <w:p w:rsidR="00522AEE" w:rsidRPr="00D70737" w:rsidRDefault="00522AEE" w:rsidP="00522AEE">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وقد</w:t>
      </w:r>
      <w:r w:rsidRPr="005E5842">
        <w:rPr>
          <w:rFonts w:ascii="Arabic Typesetting" w:hAnsi="Arabic Typesetting" w:cs="Arabic Typesetting"/>
          <w:b/>
          <w:bCs/>
          <w:sz w:val="96"/>
          <w:szCs w:val="96"/>
          <w:rtl/>
        </w:rPr>
        <w:t xml:space="preserve"> أزرى الله تعالى ونعى على الكفرة والمشركين الذين عطَّلوا ملكة العقل والتفكير في آيات الله وآلاءه، ولم يطلبوا الحق ليدركوه، قال تعالى: {أَمْ تَحْسَبُ أَنَّ </w:t>
      </w:r>
      <w:r w:rsidRPr="005E5842">
        <w:rPr>
          <w:rFonts w:ascii="Arabic Typesetting" w:hAnsi="Arabic Typesetting" w:cs="Arabic Typesetting"/>
          <w:b/>
          <w:bCs/>
          <w:sz w:val="96"/>
          <w:szCs w:val="96"/>
          <w:rtl/>
        </w:rPr>
        <w:lastRenderedPageBreak/>
        <w:t xml:space="preserve">أَكْثَرَهُمْ يَسْمَعُونَ أَوْ يَعْقِلُونَ إِنْ هُمْ إِلاَّ </w:t>
      </w:r>
      <w:proofErr w:type="spellStart"/>
      <w:r w:rsidRPr="005E5842">
        <w:rPr>
          <w:rFonts w:ascii="Arabic Typesetting" w:hAnsi="Arabic Typesetting" w:cs="Arabic Typesetting"/>
          <w:b/>
          <w:bCs/>
          <w:sz w:val="96"/>
          <w:szCs w:val="96"/>
          <w:rtl/>
        </w:rPr>
        <w:t>كَ</w:t>
      </w:r>
      <w:r w:rsidRPr="005E5842">
        <w:rPr>
          <w:rFonts w:ascii="Arabic Typesetting" w:hAnsi="Arabic Typesetting" w:cs="Arabic Typesetting" w:hint="cs"/>
          <w:b/>
          <w:bCs/>
          <w:sz w:val="96"/>
          <w:szCs w:val="96"/>
          <w:rtl/>
        </w:rPr>
        <w:t>ٱ</w:t>
      </w:r>
      <w:r w:rsidRPr="005E5842">
        <w:rPr>
          <w:rFonts w:ascii="Arabic Typesetting" w:hAnsi="Arabic Typesetting" w:cs="Arabic Typesetting" w:hint="eastAsia"/>
          <w:b/>
          <w:bCs/>
          <w:sz w:val="96"/>
          <w:szCs w:val="96"/>
          <w:rtl/>
        </w:rPr>
        <w:t>لأنْعَـٰمِ</w:t>
      </w:r>
      <w:proofErr w:type="spellEnd"/>
      <w:r w:rsidRPr="005E5842">
        <w:rPr>
          <w:rFonts w:ascii="Arabic Typesetting" w:hAnsi="Arabic Typesetting" w:cs="Arabic Typesetting"/>
          <w:b/>
          <w:bCs/>
          <w:sz w:val="96"/>
          <w:szCs w:val="96"/>
          <w:rtl/>
        </w:rPr>
        <w:t xml:space="preserve"> بَلْ هُمْ أَضَلُّ سَبِيلا</w:t>
      </w:r>
      <w:r w:rsidRPr="005E5842">
        <w:rPr>
          <w:rFonts w:ascii="Arabic Typesetting" w:hAnsi="Arabic Typesetting" w:cs="Arabic Typesetting" w:hint="eastAsia"/>
          <w:b/>
          <w:bCs/>
          <w:sz w:val="96"/>
          <w:szCs w:val="96"/>
          <w:rtl/>
        </w:rPr>
        <w:t>ً</w:t>
      </w:r>
      <w:r>
        <w:rPr>
          <w:rFonts w:ascii="Arabic Typesetting" w:hAnsi="Arabic Typesetting" w:cs="Arabic Typesetting"/>
          <w:b/>
          <w:bCs/>
          <w:sz w:val="96"/>
          <w:szCs w:val="96"/>
          <w:rtl/>
        </w:rPr>
        <w:t>} [الفرقان:44].</w:t>
      </w:r>
      <w:r>
        <w:rPr>
          <w:rFonts w:ascii="Arabic Typesetting" w:hAnsi="Arabic Typesetting" w:cs="Arabic Typesetting" w:hint="cs"/>
          <w:b/>
          <w:bCs/>
          <w:sz w:val="96"/>
          <w:szCs w:val="96"/>
          <w:rtl/>
        </w:rPr>
        <w:t xml:space="preserve"> </w:t>
      </w:r>
      <w:r w:rsidRPr="005E5842">
        <w:rPr>
          <w:rFonts w:ascii="Arabic Typesetting" w:hAnsi="Arabic Typesetting" w:cs="Arabic Typesetting" w:hint="eastAsia"/>
          <w:b/>
          <w:bCs/>
          <w:sz w:val="96"/>
          <w:szCs w:val="96"/>
          <w:rtl/>
        </w:rPr>
        <w:t>وفي</w:t>
      </w:r>
      <w:r w:rsidRPr="005E5842">
        <w:rPr>
          <w:rFonts w:ascii="Arabic Typesetting" w:hAnsi="Arabic Typesetting" w:cs="Arabic Typesetting"/>
          <w:b/>
          <w:bCs/>
          <w:sz w:val="96"/>
          <w:szCs w:val="96"/>
          <w:rtl/>
        </w:rPr>
        <w:t xml:space="preserve"> القرآن الكريم عشرات الآيات التي تُخاطب العقل؛ علَّه يتَّعظ ويعتبر</w:t>
      </w:r>
      <w:r>
        <w:rPr>
          <w:rFonts w:ascii="Arabic Typesetting" w:hAnsi="Arabic Typesetting" w:cs="Arabic Typesetting" w:hint="cs"/>
          <w:b/>
          <w:bCs/>
          <w:sz w:val="96"/>
          <w:szCs w:val="96"/>
          <w:rtl/>
        </w:rPr>
        <w:t xml:space="preserve">، </w:t>
      </w:r>
      <w:r w:rsidRPr="00D70737">
        <w:rPr>
          <w:rFonts w:ascii="Arabic Typesetting" w:hAnsi="Arabic Typesetting" w:cs="Arabic Typesetting"/>
          <w:b/>
          <w:bCs/>
          <w:sz w:val="94"/>
          <w:szCs w:val="94"/>
          <w:rtl/>
        </w:rPr>
        <w:t>ويُفكِّر في هذا الكون الفسيح، وباستعراض بعضها يتبيَّن معناها الذي يُخاطب العقل:</w:t>
      </w:r>
    </w:p>
    <w:p w:rsidR="00522AEE" w:rsidRDefault="00522AEE" w:rsidP="00522AEE">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قال</w:t>
      </w:r>
      <w:r w:rsidRPr="005E5842">
        <w:rPr>
          <w:rFonts w:ascii="Arabic Typesetting" w:hAnsi="Arabic Typesetting" w:cs="Arabic Typesetting"/>
          <w:b/>
          <w:bCs/>
          <w:sz w:val="96"/>
          <w:szCs w:val="96"/>
          <w:rtl/>
        </w:rPr>
        <w:t xml:space="preserve"> سبحانه وتعالى: {اللَّهُ الَّذِي رفَعَ السَّمَوَاتِ بِغَيْر عَمَدٍ تَروْنَهَا ثُمَّ اسْتَوَى عَلَى الْعَرشِ وَسَخَّر الشَّمْسَ وَالْقَمَر كُلٌّ يَجْري لِأَجَلٍ مُسَمًّى يُدَبِّر الْأَمْر يُفَصِّلُ الْآيَاتِ </w:t>
      </w:r>
      <w:r w:rsidRPr="005E5842">
        <w:rPr>
          <w:rFonts w:ascii="Arabic Typesetting" w:hAnsi="Arabic Typesetting" w:cs="Arabic Typesetting"/>
          <w:b/>
          <w:bCs/>
          <w:sz w:val="96"/>
          <w:szCs w:val="96"/>
          <w:rtl/>
        </w:rPr>
        <w:lastRenderedPageBreak/>
        <w:t>لَعَلَّكُمْ بِلِقَاءِ ربِّكُمْ تُوقِنُونَ * وَ</w:t>
      </w:r>
      <w:r w:rsidRPr="005E5842">
        <w:rPr>
          <w:rFonts w:ascii="Arabic Typesetting" w:hAnsi="Arabic Typesetting" w:cs="Arabic Typesetting" w:hint="eastAsia"/>
          <w:b/>
          <w:bCs/>
          <w:sz w:val="96"/>
          <w:szCs w:val="96"/>
          <w:rtl/>
        </w:rPr>
        <w:t>هُوَ</w:t>
      </w:r>
      <w:r w:rsidRPr="005E5842">
        <w:rPr>
          <w:rFonts w:ascii="Arabic Typesetting" w:hAnsi="Arabic Typesetting" w:cs="Arabic Typesetting"/>
          <w:b/>
          <w:bCs/>
          <w:sz w:val="96"/>
          <w:szCs w:val="96"/>
          <w:rtl/>
        </w:rPr>
        <w:t xml:space="preserve"> الَّذِي مَدَّ الْأَرضَ وَجَعَلَ فِيهَا روَاسِيَ وَأَنْهَارا وَمِنْ كُلِّ الثَّمَراتِ جَعَلَ فِيهَا زَوْجَيْنِ اثْنَيْنِ يُغْشِي اللَّيْلَ النَّهَار إِنَّ فِي ذَلِكَ لَآيَاتٍ لِقَوْمٍ يَتَفَكَّرونَ * وَفِي الأَرضِ قِطَعٌ مُتَجَاوِراتٌ وَجَنَّاتٌ مِنْ أ</w:t>
      </w:r>
      <w:r w:rsidRPr="005E5842">
        <w:rPr>
          <w:rFonts w:ascii="Arabic Typesetting" w:hAnsi="Arabic Typesetting" w:cs="Arabic Typesetting" w:hint="eastAsia"/>
          <w:b/>
          <w:bCs/>
          <w:sz w:val="96"/>
          <w:szCs w:val="96"/>
          <w:rtl/>
        </w:rPr>
        <w:t>َعْنَابٍ</w:t>
      </w:r>
      <w:r w:rsidRPr="005E5842">
        <w:rPr>
          <w:rFonts w:ascii="Arabic Typesetting" w:hAnsi="Arabic Typesetting" w:cs="Arabic Typesetting"/>
          <w:b/>
          <w:bCs/>
          <w:sz w:val="96"/>
          <w:szCs w:val="96"/>
          <w:rtl/>
        </w:rPr>
        <w:t xml:space="preserve"> وَزَرعٌ وَنَخِيلٌ صِنْوَانٌ وَغَيْر صِنْوَانٍ يُسْقَى بِمَاءٍ وَاحِدٍ وَنُفَضِّلُ بَعْضَهَا عَلَى بَعْضٍ فِي الْأُكُلِ إِنَّ فِي ذَلِكَ لَآيَاتٍ لِقَوْمٍ</w:t>
      </w:r>
    </w:p>
    <w:p w:rsidR="00522AEE" w:rsidRPr="005E5842" w:rsidRDefault="00522AEE" w:rsidP="00522AE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يَعْقِلُونَ} </w:t>
      </w:r>
      <w:r w:rsidRPr="00D70737">
        <w:rPr>
          <w:rFonts w:ascii="Arabic Typesetting" w:hAnsi="Arabic Typesetting" w:cs="Arabic Typesetting"/>
          <w:b/>
          <w:bCs/>
          <w:sz w:val="76"/>
          <w:szCs w:val="76"/>
          <w:rtl/>
        </w:rPr>
        <w:t>[الرعد: 2 – 4].</w:t>
      </w:r>
    </w:p>
    <w:p w:rsidR="00522AEE" w:rsidRPr="005E5842" w:rsidRDefault="00522AEE" w:rsidP="00522AEE">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lastRenderedPageBreak/>
        <w:t>وقال</w:t>
      </w:r>
      <w:r w:rsidRPr="005E5842">
        <w:rPr>
          <w:rFonts w:ascii="Arabic Typesetting" w:hAnsi="Arabic Typesetting" w:cs="Arabic Typesetting"/>
          <w:b/>
          <w:bCs/>
          <w:sz w:val="96"/>
          <w:szCs w:val="96"/>
          <w:rtl/>
        </w:rPr>
        <w:t xml:space="preserve"> سبحانه وتعالى: {هُوَ الَّذِي أَنْزَلَ مِنَ السَّمَاءِ مَاءً لَكُمْ مِنْهُ شَرابٌ وَمِنْهُ شَجَر فِيهِ تُسِيمُونَ * يُنْبِتُ لَكُمْ بِهِ الزَّرعَ وَالزَّيْتُونَ وَالنَّخِيلَ وَالْأَعْنَابَ وَمِنْ كُلِّ الثَّمَراتِ إِنَّ فِي ذَلِكَ لَآيَةً لِقَوْمٍ يَتَ</w:t>
      </w:r>
      <w:r w:rsidRPr="005E5842">
        <w:rPr>
          <w:rFonts w:ascii="Arabic Typesetting" w:hAnsi="Arabic Typesetting" w:cs="Arabic Typesetting" w:hint="eastAsia"/>
          <w:b/>
          <w:bCs/>
          <w:sz w:val="96"/>
          <w:szCs w:val="96"/>
          <w:rtl/>
        </w:rPr>
        <w:t>فَكَّرونَ</w:t>
      </w:r>
      <w:r w:rsidRPr="005E5842">
        <w:rPr>
          <w:rFonts w:ascii="Arabic Typesetting" w:hAnsi="Arabic Typesetting" w:cs="Arabic Typesetting"/>
          <w:b/>
          <w:bCs/>
          <w:sz w:val="96"/>
          <w:szCs w:val="96"/>
          <w:rtl/>
        </w:rPr>
        <w:t xml:space="preserve"> * وَسَخَّر لَكُمُ اللَّيْلَ وَالنَّهَار وَالشَّمْسَ وَالْقَمَر وَالنُّجُومُ مُسَخَّراتٌ بِأَمْرهِ إِنَّ فِي ذَلِكَ لَآيَاتٍ لِقَوْمٍ يَعْقِلُون} [النحل: 10 – 12].</w:t>
      </w:r>
    </w:p>
    <w:p w:rsidR="00522AEE" w:rsidRDefault="00522AEE" w:rsidP="00522AEE">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وقال</w:t>
      </w:r>
      <w:r w:rsidRPr="005E5842">
        <w:rPr>
          <w:rFonts w:ascii="Arabic Typesetting" w:hAnsi="Arabic Typesetting" w:cs="Arabic Typesetting"/>
          <w:b/>
          <w:bCs/>
          <w:sz w:val="96"/>
          <w:szCs w:val="96"/>
          <w:rtl/>
        </w:rPr>
        <w:t xml:space="preserve"> تعالى: {وَمِنْ ءَايَاتِهِ يُريكُمُ الْبَرقَ خَوْفًا وَطَمَعًا وَيُنَزِّلُ مِنَ السَّمَاءِ مَاءً </w:t>
      </w:r>
    </w:p>
    <w:p w:rsidR="00522AEE" w:rsidRPr="005E5842" w:rsidRDefault="00522AEE" w:rsidP="00522AE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فَيُحْيِي بِهِ الأَرضَ بَعْدَ مَوْتِهَا إِنَّ فِي ذَلِكَ لآيَاتٍ لِقَوْمٍ يَعْقِلُونَ}</w:t>
      </w:r>
      <w:r w:rsidRPr="00D70737">
        <w:rPr>
          <w:rFonts w:ascii="Arabic Typesetting" w:hAnsi="Arabic Typesetting" w:cs="Arabic Typesetting"/>
          <w:b/>
          <w:bCs/>
          <w:sz w:val="76"/>
          <w:szCs w:val="76"/>
          <w:rtl/>
        </w:rPr>
        <w:t xml:space="preserve"> [الروم: 24].</w:t>
      </w:r>
    </w:p>
    <w:p w:rsidR="00522AEE" w:rsidRPr="005E5842" w:rsidRDefault="00522AEE" w:rsidP="00522AEE">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لقد</w:t>
      </w:r>
      <w:r w:rsidRPr="005E5842">
        <w:rPr>
          <w:rFonts w:ascii="Arabic Typesetting" w:hAnsi="Arabic Typesetting" w:cs="Arabic Typesetting"/>
          <w:b/>
          <w:bCs/>
          <w:sz w:val="96"/>
          <w:szCs w:val="96"/>
          <w:rtl/>
        </w:rPr>
        <w:t xml:space="preserve"> جعل الله تعالى العقل البشري مناط التكليف؛ ولهذا فمن نام أو جُنَّ أو لم يبلغ، فإّن القلم مرفوع عنه، فللعقل منزلة في التشريع الإسلامي واهتماماً بالغاً، بل إن العقلَ معيارٌ للتصرف في المال فقال تعالى: {وَلاَ تُؤْتُواْ السُّفَهَاء أَمْوَالَكُمُ الَّتِي جَع</w:t>
      </w:r>
      <w:r w:rsidRPr="005E5842">
        <w:rPr>
          <w:rFonts w:ascii="Arabic Typesetting" w:hAnsi="Arabic Typesetting" w:cs="Arabic Typesetting" w:hint="eastAsia"/>
          <w:b/>
          <w:bCs/>
          <w:sz w:val="96"/>
          <w:szCs w:val="96"/>
          <w:rtl/>
        </w:rPr>
        <w:t>َلَ</w:t>
      </w:r>
      <w:r w:rsidRPr="005E5842">
        <w:rPr>
          <w:rFonts w:ascii="Arabic Typesetting" w:hAnsi="Arabic Typesetting" w:cs="Arabic Typesetting"/>
          <w:b/>
          <w:bCs/>
          <w:sz w:val="96"/>
          <w:szCs w:val="96"/>
          <w:rtl/>
        </w:rPr>
        <w:t xml:space="preserve"> اللّهُ لَكُمْ قِيَاماً وَارْزُقُوهُمْ فِيهَا وَاكْسُوهُمْ وَقُولُواْ لَهُمْ قَوْلاً مَّعْرُوفاً } [النساء: 5].</w:t>
      </w:r>
    </w:p>
    <w:p w:rsidR="00522AEE" w:rsidRDefault="00522AEE" w:rsidP="00522AEE">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lastRenderedPageBreak/>
        <w:t>وقال</w:t>
      </w:r>
      <w:r w:rsidRPr="005E5842">
        <w:rPr>
          <w:rFonts w:ascii="Arabic Typesetting" w:hAnsi="Arabic Typesetting" w:cs="Arabic Typesetting"/>
          <w:b/>
          <w:bCs/>
          <w:sz w:val="96"/>
          <w:szCs w:val="96"/>
          <w:rtl/>
        </w:rPr>
        <w:t xml:space="preserve"> تعالى: {وَابْتَلُواْ الْيَتَامَى حَتَّىَ إِذَا بَلَغُواْ النِّكَاحَ فَإِنْ آنَسْتُم مِّنْهُمْ رُشْداً </w:t>
      </w:r>
    </w:p>
    <w:p w:rsidR="00522AEE" w:rsidRPr="005E5842" w:rsidRDefault="00522AEE" w:rsidP="00522AE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فَادْفَعُواْ إِلَيْهِمْ أَمْوَالَهُمْ وَلاَ تَأْكُلُوهَا إِسْرَافاً وَبِدَاراً أَن يَكْبَرُواْ} [النساء:6] فمن كان رشيداً يحسن التصرف فإنَّه يحسن تصر</w:t>
      </w:r>
      <w:r w:rsidRPr="005E5842">
        <w:rPr>
          <w:rFonts w:ascii="Arabic Typesetting" w:hAnsi="Arabic Typesetting" w:cs="Arabic Typesetting" w:hint="eastAsia"/>
          <w:b/>
          <w:bCs/>
          <w:sz w:val="96"/>
          <w:szCs w:val="96"/>
          <w:rtl/>
        </w:rPr>
        <w:t>فه</w:t>
      </w:r>
      <w:r w:rsidRPr="005E5842">
        <w:rPr>
          <w:rFonts w:ascii="Arabic Typesetting" w:hAnsi="Arabic Typesetting" w:cs="Arabic Typesetting"/>
          <w:b/>
          <w:bCs/>
          <w:sz w:val="96"/>
          <w:szCs w:val="96"/>
          <w:rtl/>
        </w:rPr>
        <w:t xml:space="preserve"> بالمال، ومن كان سفيهاً فلا يجوز أن يُعطى المال.</w:t>
      </w:r>
    </w:p>
    <w:p w:rsidR="00522AEE" w:rsidRDefault="00522AEE" w:rsidP="00522AEE">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كما</w:t>
      </w:r>
      <w:r w:rsidRPr="005E5842">
        <w:rPr>
          <w:rFonts w:ascii="Arabic Typesetting" w:hAnsi="Arabic Typesetting" w:cs="Arabic Typesetting"/>
          <w:b/>
          <w:bCs/>
          <w:sz w:val="96"/>
          <w:szCs w:val="96"/>
          <w:rtl/>
        </w:rPr>
        <w:t xml:space="preserve"> جاء كتاب الله حافلاً بصيانة العقل الإنساني، </w:t>
      </w:r>
      <w:proofErr w:type="spellStart"/>
      <w:r w:rsidRPr="005E5842">
        <w:rPr>
          <w:rFonts w:ascii="Arabic Typesetting" w:hAnsi="Arabic Typesetting" w:cs="Arabic Typesetting"/>
          <w:b/>
          <w:bCs/>
          <w:sz w:val="96"/>
          <w:szCs w:val="96"/>
          <w:rtl/>
        </w:rPr>
        <w:t>وحياطته</w:t>
      </w:r>
      <w:proofErr w:type="spellEnd"/>
      <w:r w:rsidRPr="005E5842">
        <w:rPr>
          <w:rFonts w:ascii="Arabic Typesetting" w:hAnsi="Arabic Typesetting" w:cs="Arabic Typesetting"/>
          <w:b/>
          <w:bCs/>
          <w:sz w:val="96"/>
          <w:szCs w:val="96"/>
          <w:rtl/>
        </w:rPr>
        <w:t xml:space="preserve"> من كل ما يُذهب فكره، ويُعطِّل مَلَكَته، فنهي عن تناول </w:t>
      </w:r>
      <w:r w:rsidRPr="005E5842">
        <w:rPr>
          <w:rFonts w:ascii="Arabic Typesetting" w:hAnsi="Arabic Typesetting" w:cs="Arabic Typesetting"/>
          <w:b/>
          <w:bCs/>
          <w:sz w:val="96"/>
          <w:szCs w:val="96"/>
          <w:rtl/>
        </w:rPr>
        <w:lastRenderedPageBreak/>
        <w:t>الخمر لما لها من تأثير بالغ على ذلك فقال تعالى :{يَا أَيُّهَا الَّذِينَ آمَنُوا إِنَّمَا الْخَمْرُ وَالْمَيْسِرُ وَالْأَنْصَابُ وَالْأَزْلَامُ رِج</w:t>
      </w:r>
      <w:r w:rsidRPr="005E5842">
        <w:rPr>
          <w:rFonts w:ascii="Arabic Typesetting" w:hAnsi="Arabic Typesetting" w:cs="Arabic Typesetting" w:hint="eastAsia"/>
          <w:b/>
          <w:bCs/>
          <w:sz w:val="96"/>
          <w:szCs w:val="96"/>
          <w:rtl/>
        </w:rPr>
        <w:t>ْسٌ</w:t>
      </w:r>
      <w:r w:rsidRPr="005E5842">
        <w:rPr>
          <w:rFonts w:ascii="Arabic Typesetting" w:hAnsi="Arabic Typesetting" w:cs="Arabic Typesetting"/>
          <w:b/>
          <w:bCs/>
          <w:sz w:val="96"/>
          <w:szCs w:val="96"/>
          <w:rtl/>
        </w:rPr>
        <w:t xml:space="preserve"> مِنْ عَمَلِ الشَّيْطَانِ فَاجْتَنِبُوهُ لَعَلَّكُمْ تُفْلِحُونَ}</w:t>
      </w:r>
      <w:r w:rsidRPr="00D70737">
        <w:rPr>
          <w:rFonts w:ascii="Arabic Typesetting" w:hAnsi="Arabic Typesetting" w:cs="Arabic Typesetting"/>
          <w:b/>
          <w:bCs/>
          <w:sz w:val="80"/>
          <w:szCs w:val="80"/>
          <w:rtl/>
        </w:rPr>
        <w:t xml:space="preserve"> [المائدة: 90].</w:t>
      </w:r>
      <w:r w:rsidRPr="00D70737">
        <w:rPr>
          <w:rFonts w:ascii="Arabic Typesetting" w:hAnsi="Arabic Typesetting" w:cs="Arabic Typesetting"/>
          <w:b/>
          <w:bCs/>
          <w:sz w:val="96"/>
          <w:szCs w:val="96"/>
          <w:rtl/>
        </w:rPr>
        <w:t xml:space="preserve">                     </w:t>
      </w:r>
    </w:p>
    <w:p w:rsidR="00522AEE" w:rsidRDefault="00522AEE" w:rsidP="00522AEE">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وبيَّن</w:t>
      </w:r>
      <w:r w:rsidRPr="005E5842">
        <w:rPr>
          <w:rFonts w:ascii="Arabic Typesetting" w:hAnsi="Arabic Typesetting" w:cs="Arabic Typesetting"/>
          <w:b/>
          <w:bCs/>
          <w:sz w:val="96"/>
          <w:szCs w:val="96"/>
          <w:rtl/>
        </w:rPr>
        <w:t xml:space="preserve"> تعالى أنَّ الخمر له تأثير سيء على الناس بوقوع العداوة والبغضاء التي تجري بينهم، فمن احتسى ذلك وسكر وغاب عقله، فإنَّه لا غرابة أن يعتدي على الناس ويقع في ألوان المُحرَّمات والمعاصي، وذلك كلُّه مُفرح للشيطان الذي يريد لك </w:t>
      </w:r>
      <w:proofErr w:type="spellStart"/>
      <w:r w:rsidRPr="005E5842">
        <w:rPr>
          <w:rFonts w:ascii="Arabic Typesetting" w:hAnsi="Arabic Typesetting" w:cs="Arabic Typesetting"/>
          <w:b/>
          <w:bCs/>
          <w:sz w:val="96"/>
          <w:szCs w:val="96"/>
          <w:rtl/>
        </w:rPr>
        <w:lastRenderedPageBreak/>
        <w:t>ويتغيَّاه</w:t>
      </w:r>
      <w:proofErr w:type="spellEnd"/>
      <w:r w:rsidRPr="005E5842">
        <w:rPr>
          <w:rFonts w:ascii="Arabic Typesetting" w:hAnsi="Arabic Typesetting" w:cs="Arabic Typesetting"/>
          <w:b/>
          <w:bCs/>
          <w:sz w:val="96"/>
          <w:szCs w:val="96"/>
          <w:rtl/>
        </w:rPr>
        <w:t xml:space="preserve">، ولهذا نهى تعالى عن </w:t>
      </w:r>
      <w:r w:rsidRPr="005E5842">
        <w:rPr>
          <w:rFonts w:ascii="Arabic Typesetting" w:hAnsi="Arabic Typesetting" w:cs="Arabic Typesetting" w:hint="eastAsia"/>
          <w:b/>
          <w:bCs/>
          <w:sz w:val="96"/>
          <w:szCs w:val="96"/>
          <w:rtl/>
        </w:rPr>
        <w:t>الخمر</w:t>
      </w:r>
      <w:r w:rsidRPr="005E5842">
        <w:rPr>
          <w:rFonts w:ascii="Arabic Typesetting" w:hAnsi="Arabic Typesetting" w:cs="Arabic Typesetting"/>
          <w:b/>
          <w:bCs/>
          <w:sz w:val="96"/>
          <w:szCs w:val="96"/>
          <w:rtl/>
        </w:rPr>
        <w:t xml:space="preserve"> فقال:{إِنَّمَا يُرِيدُ </w:t>
      </w:r>
      <w:proofErr w:type="spellStart"/>
      <w:r w:rsidRPr="005E5842">
        <w:rPr>
          <w:rFonts w:ascii="Arabic Typesetting" w:hAnsi="Arabic Typesetting" w:cs="Arabic Typesetting" w:hint="cs"/>
          <w:b/>
          <w:bCs/>
          <w:sz w:val="96"/>
          <w:szCs w:val="96"/>
          <w:rtl/>
        </w:rPr>
        <w:t>ٱ</w:t>
      </w:r>
      <w:r w:rsidRPr="005E5842">
        <w:rPr>
          <w:rFonts w:ascii="Arabic Typesetting" w:hAnsi="Arabic Typesetting" w:cs="Arabic Typesetting" w:hint="eastAsia"/>
          <w:b/>
          <w:bCs/>
          <w:sz w:val="96"/>
          <w:szCs w:val="96"/>
          <w:rtl/>
        </w:rPr>
        <w:t>لشَّيْطَـٰنُ</w:t>
      </w:r>
      <w:proofErr w:type="spellEnd"/>
      <w:r w:rsidRPr="005E5842">
        <w:rPr>
          <w:rFonts w:ascii="Arabic Typesetting" w:hAnsi="Arabic Typesetting" w:cs="Arabic Typesetting"/>
          <w:b/>
          <w:bCs/>
          <w:sz w:val="96"/>
          <w:szCs w:val="96"/>
          <w:rtl/>
        </w:rPr>
        <w:t xml:space="preserve"> أَن يُوقِعَ بَيْنَكُمُ </w:t>
      </w:r>
      <w:proofErr w:type="spellStart"/>
      <w:r w:rsidRPr="005E5842">
        <w:rPr>
          <w:rFonts w:ascii="Arabic Typesetting" w:hAnsi="Arabic Typesetting" w:cs="Arabic Typesetting" w:hint="cs"/>
          <w:b/>
          <w:bCs/>
          <w:sz w:val="96"/>
          <w:szCs w:val="96"/>
          <w:rtl/>
        </w:rPr>
        <w:t>ٱ</w:t>
      </w:r>
      <w:r w:rsidRPr="005E5842">
        <w:rPr>
          <w:rFonts w:ascii="Arabic Typesetting" w:hAnsi="Arabic Typesetting" w:cs="Arabic Typesetting" w:hint="eastAsia"/>
          <w:b/>
          <w:bCs/>
          <w:sz w:val="96"/>
          <w:szCs w:val="96"/>
          <w:rtl/>
        </w:rPr>
        <w:t>لْعَدَاوَةَ</w:t>
      </w:r>
      <w:proofErr w:type="spellEnd"/>
      <w:r w:rsidRPr="005E5842">
        <w:rPr>
          <w:rFonts w:ascii="Arabic Typesetting" w:hAnsi="Arabic Typesetting" w:cs="Arabic Typesetting"/>
          <w:b/>
          <w:bCs/>
          <w:sz w:val="96"/>
          <w:szCs w:val="96"/>
          <w:rtl/>
        </w:rPr>
        <w:t xml:space="preserve"> </w:t>
      </w:r>
      <w:proofErr w:type="spellStart"/>
      <w:r w:rsidRPr="005E5842">
        <w:rPr>
          <w:rFonts w:ascii="Arabic Typesetting" w:hAnsi="Arabic Typesetting" w:cs="Arabic Typesetting"/>
          <w:b/>
          <w:bCs/>
          <w:sz w:val="96"/>
          <w:szCs w:val="96"/>
          <w:rtl/>
        </w:rPr>
        <w:t>وَ</w:t>
      </w:r>
      <w:r w:rsidRPr="005E5842">
        <w:rPr>
          <w:rFonts w:ascii="Arabic Typesetting" w:hAnsi="Arabic Typesetting" w:cs="Arabic Typesetting" w:hint="cs"/>
          <w:b/>
          <w:bCs/>
          <w:sz w:val="96"/>
          <w:szCs w:val="96"/>
          <w:rtl/>
        </w:rPr>
        <w:t>ٱ</w:t>
      </w:r>
      <w:r w:rsidRPr="005E5842">
        <w:rPr>
          <w:rFonts w:ascii="Arabic Typesetting" w:hAnsi="Arabic Typesetting" w:cs="Arabic Typesetting" w:hint="eastAsia"/>
          <w:b/>
          <w:bCs/>
          <w:sz w:val="96"/>
          <w:szCs w:val="96"/>
          <w:rtl/>
        </w:rPr>
        <w:t>لْبَغْضَاء</w:t>
      </w:r>
      <w:proofErr w:type="spellEnd"/>
      <w:r w:rsidRPr="005E5842">
        <w:rPr>
          <w:rFonts w:ascii="Arabic Typesetting" w:hAnsi="Arabic Typesetting" w:cs="Arabic Typesetting"/>
          <w:b/>
          <w:bCs/>
          <w:sz w:val="96"/>
          <w:szCs w:val="96"/>
          <w:rtl/>
        </w:rPr>
        <w:t xml:space="preserve"> </w:t>
      </w:r>
      <w:proofErr w:type="spellStart"/>
      <w:r w:rsidRPr="005E5842">
        <w:rPr>
          <w:rFonts w:ascii="Arabic Typesetting" w:hAnsi="Arabic Typesetting" w:cs="Arabic Typesetting"/>
          <w:b/>
          <w:bCs/>
          <w:sz w:val="96"/>
          <w:szCs w:val="96"/>
          <w:rtl/>
        </w:rPr>
        <w:t>فِى</w:t>
      </w:r>
      <w:proofErr w:type="spellEnd"/>
      <w:r w:rsidRPr="005E5842">
        <w:rPr>
          <w:rFonts w:ascii="Arabic Typesetting" w:hAnsi="Arabic Typesetting" w:cs="Arabic Typesetting"/>
          <w:b/>
          <w:bCs/>
          <w:sz w:val="96"/>
          <w:szCs w:val="96"/>
          <w:rtl/>
        </w:rPr>
        <w:t xml:space="preserve"> </w:t>
      </w:r>
      <w:proofErr w:type="spellStart"/>
      <w:r w:rsidRPr="005E5842">
        <w:rPr>
          <w:rFonts w:ascii="Arabic Typesetting" w:hAnsi="Arabic Typesetting" w:cs="Arabic Typesetting" w:hint="cs"/>
          <w:b/>
          <w:bCs/>
          <w:sz w:val="96"/>
          <w:szCs w:val="96"/>
          <w:rtl/>
        </w:rPr>
        <w:t>ٱ</w:t>
      </w:r>
      <w:r w:rsidRPr="005E5842">
        <w:rPr>
          <w:rFonts w:ascii="Arabic Typesetting" w:hAnsi="Arabic Typesetting" w:cs="Arabic Typesetting" w:hint="eastAsia"/>
          <w:b/>
          <w:bCs/>
          <w:sz w:val="96"/>
          <w:szCs w:val="96"/>
          <w:rtl/>
        </w:rPr>
        <w:t>لْخَمْرِ</w:t>
      </w:r>
      <w:proofErr w:type="spellEnd"/>
      <w:r w:rsidRPr="005E5842">
        <w:rPr>
          <w:rFonts w:ascii="Arabic Typesetting" w:hAnsi="Arabic Typesetting" w:cs="Arabic Typesetting"/>
          <w:b/>
          <w:bCs/>
          <w:sz w:val="96"/>
          <w:szCs w:val="96"/>
          <w:rtl/>
        </w:rPr>
        <w:t xml:space="preserve"> </w:t>
      </w:r>
      <w:proofErr w:type="spellStart"/>
      <w:r w:rsidRPr="005E5842">
        <w:rPr>
          <w:rFonts w:ascii="Arabic Typesetting" w:hAnsi="Arabic Typesetting" w:cs="Arabic Typesetting"/>
          <w:b/>
          <w:bCs/>
          <w:sz w:val="96"/>
          <w:szCs w:val="96"/>
          <w:rtl/>
        </w:rPr>
        <w:t>وَ</w:t>
      </w:r>
      <w:r w:rsidRPr="005E5842">
        <w:rPr>
          <w:rFonts w:ascii="Arabic Typesetting" w:hAnsi="Arabic Typesetting" w:cs="Arabic Typesetting" w:hint="cs"/>
          <w:b/>
          <w:bCs/>
          <w:sz w:val="96"/>
          <w:szCs w:val="96"/>
          <w:rtl/>
        </w:rPr>
        <w:t>ٱ</w:t>
      </w:r>
      <w:r w:rsidRPr="005E5842">
        <w:rPr>
          <w:rFonts w:ascii="Arabic Typesetting" w:hAnsi="Arabic Typesetting" w:cs="Arabic Typesetting" w:hint="eastAsia"/>
          <w:b/>
          <w:bCs/>
          <w:sz w:val="96"/>
          <w:szCs w:val="96"/>
          <w:rtl/>
        </w:rPr>
        <w:t>لْمَيْسِرِ</w:t>
      </w:r>
      <w:proofErr w:type="spellEnd"/>
      <w:r w:rsidRPr="005E5842">
        <w:rPr>
          <w:rFonts w:ascii="Arabic Typesetting" w:hAnsi="Arabic Typesetting" w:cs="Arabic Typesetting"/>
          <w:b/>
          <w:bCs/>
          <w:sz w:val="96"/>
          <w:szCs w:val="96"/>
          <w:rtl/>
        </w:rPr>
        <w:t xml:space="preserve"> وَيَصُدَّكُمْ عَن ذِكْرِ </w:t>
      </w:r>
      <w:proofErr w:type="spellStart"/>
      <w:r w:rsidRPr="005E5842">
        <w:rPr>
          <w:rFonts w:ascii="Arabic Typesetting" w:hAnsi="Arabic Typesetting" w:cs="Arabic Typesetting" w:hint="cs"/>
          <w:b/>
          <w:bCs/>
          <w:sz w:val="96"/>
          <w:szCs w:val="96"/>
          <w:rtl/>
        </w:rPr>
        <w:t>ٱ</w:t>
      </w:r>
      <w:r w:rsidRPr="005E5842">
        <w:rPr>
          <w:rFonts w:ascii="Arabic Typesetting" w:hAnsi="Arabic Typesetting" w:cs="Arabic Typesetting" w:hint="eastAsia"/>
          <w:b/>
          <w:bCs/>
          <w:sz w:val="96"/>
          <w:szCs w:val="96"/>
          <w:rtl/>
        </w:rPr>
        <w:t>للَّهِ</w:t>
      </w:r>
      <w:proofErr w:type="spellEnd"/>
      <w:r w:rsidRPr="005E5842">
        <w:rPr>
          <w:rFonts w:ascii="Arabic Typesetting" w:hAnsi="Arabic Typesetting" w:cs="Arabic Typesetting"/>
          <w:b/>
          <w:bCs/>
          <w:sz w:val="96"/>
          <w:szCs w:val="96"/>
          <w:rtl/>
        </w:rPr>
        <w:t xml:space="preserve"> وَعَنِ </w:t>
      </w:r>
      <w:proofErr w:type="spellStart"/>
      <w:r w:rsidRPr="005E5842">
        <w:rPr>
          <w:rFonts w:ascii="Arabic Typesetting" w:hAnsi="Arabic Typesetting" w:cs="Arabic Typesetting" w:hint="cs"/>
          <w:b/>
          <w:bCs/>
          <w:sz w:val="96"/>
          <w:szCs w:val="96"/>
          <w:rtl/>
        </w:rPr>
        <w:t>ٱ</w:t>
      </w:r>
      <w:r w:rsidRPr="005E5842">
        <w:rPr>
          <w:rFonts w:ascii="Arabic Typesetting" w:hAnsi="Arabic Typesetting" w:cs="Arabic Typesetting" w:hint="eastAsia"/>
          <w:b/>
          <w:bCs/>
          <w:sz w:val="96"/>
          <w:szCs w:val="96"/>
          <w:rtl/>
        </w:rPr>
        <w:t>لصَّلَوٰةِ</w:t>
      </w:r>
      <w:proofErr w:type="spellEnd"/>
      <w:r w:rsidRPr="005E5842">
        <w:rPr>
          <w:rFonts w:ascii="Arabic Typesetting" w:hAnsi="Arabic Typesetting" w:cs="Arabic Typesetting"/>
          <w:b/>
          <w:bCs/>
          <w:sz w:val="96"/>
          <w:szCs w:val="96"/>
          <w:rtl/>
        </w:rPr>
        <w:t xml:space="preserve"> فَهَلْ أَنْتُمْ مُّنتَهُونَ} [المائدة:91].</w:t>
      </w:r>
    </w:p>
    <w:p w:rsidR="00522AEE" w:rsidRPr="00D70737" w:rsidRDefault="00522AEE" w:rsidP="00522AEE">
      <w:pPr>
        <w:rPr>
          <w:rFonts w:ascii="Arabic Typesetting" w:hAnsi="Arabic Typesetting" w:cs="Arabic Typesetting"/>
          <w:b/>
          <w:bCs/>
          <w:sz w:val="96"/>
          <w:szCs w:val="96"/>
          <w:rtl/>
        </w:rPr>
      </w:pPr>
      <w:r w:rsidRPr="00D70737">
        <w:rPr>
          <w:rFonts w:ascii="Arabic Typesetting" w:hAnsi="Arabic Typesetting" w:cs="Arabic Typesetting"/>
          <w:b/>
          <w:bCs/>
          <w:sz w:val="96"/>
          <w:szCs w:val="96"/>
          <w:rtl/>
        </w:rPr>
        <w:t>إلى هنا ونكمل في الحلقة التالية والسلام عليكم ورحمة الله وبركاته .</w:t>
      </w:r>
    </w:p>
    <w:p w:rsidR="00640631" w:rsidRDefault="00640631">
      <w:bookmarkStart w:id="0" w:name="_GoBack"/>
      <w:bookmarkEnd w:id="0"/>
    </w:p>
    <w:sectPr w:rsidR="0064063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B7F" w:rsidRDefault="00AA6B7F" w:rsidP="00522AEE">
      <w:pPr>
        <w:spacing w:after="0" w:line="240" w:lineRule="auto"/>
      </w:pPr>
      <w:r>
        <w:separator/>
      </w:r>
    </w:p>
  </w:endnote>
  <w:endnote w:type="continuationSeparator" w:id="0">
    <w:p w:rsidR="00AA6B7F" w:rsidRDefault="00AA6B7F" w:rsidP="00522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48749846"/>
      <w:docPartObj>
        <w:docPartGallery w:val="Page Numbers (Bottom of Page)"/>
        <w:docPartUnique/>
      </w:docPartObj>
    </w:sdtPr>
    <w:sdtContent>
      <w:p w:rsidR="00522AEE" w:rsidRDefault="00522AEE">
        <w:pPr>
          <w:pStyle w:val="a4"/>
          <w:jc w:val="center"/>
        </w:pPr>
        <w:r>
          <w:fldChar w:fldCharType="begin"/>
        </w:r>
        <w:r>
          <w:instrText>PAGE   \* MERGEFORMAT</w:instrText>
        </w:r>
        <w:r>
          <w:fldChar w:fldCharType="separate"/>
        </w:r>
        <w:r w:rsidRPr="00522AEE">
          <w:rPr>
            <w:noProof/>
            <w:rtl/>
            <w:lang w:val="ar-SA"/>
          </w:rPr>
          <w:t>9</w:t>
        </w:r>
        <w:r>
          <w:fldChar w:fldCharType="end"/>
        </w:r>
      </w:p>
    </w:sdtContent>
  </w:sdt>
  <w:p w:rsidR="00522AEE" w:rsidRDefault="00522A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B7F" w:rsidRDefault="00AA6B7F" w:rsidP="00522AEE">
      <w:pPr>
        <w:spacing w:after="0" w:line="240" w:lineRule="auto"/>
      </w:pPr>
      <w:r>
        <w:separator/>
      </w:r>
    </w:p>
  </w:footnote>
  <w:footnote w:type="continuationSeparator" w:id="0">
    <w:p w:rsidR="00AA6B7F" w:rsidRDefault="00AA6B7F" w:rsidP="00522A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AEE"/>
    <w:rsid w:val="00522AEE"/>
    <w:rsid w:val="00640631"/>
    <w:rsid w:val="00AA6B7F"/>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AE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2AEE"/>
    <w:pPr>
      <w:tabs>
        <w:tab w:val="center" w:pos="4153"/>
        <w:tab w:val="right" w:pos="8306"/>
      </w:tabs>
      <w:spacing w:after="0" w:line="240" w:lineRule="auto"/>
    </w:pPr>
  </w:style>
  <w:style w:type="character" w:customStyle="1" w:styleId="Char">
    <w:name w:val="رأس الصفحة Char"/>
    <w:basedOn w:val="a0"/>
    <w:link w:val="a3"/>
    <w:uiPriority w:val="99"/>
    <w:rsid w:val="00522AEE"/>
    <w:rPr>
      <w:rFonts w:cs="Arial"/>
    </w:rPr>
  </w:style>
  <w:style w:type="paragraph" w:styleId="a4">
    <w:name w:val="footer"/>
    <w:basedOn w:val="a"/>
    <w:link w:val="Char0"/>
    <w:uiPriority w:val="99"/>
    <w:unhideWhenUsed/>
    <w:rsid w:val="00522AEE"/>
    <w:pPr>
      <w:tabs>
        <w:tab w:val="center" w:pos="4153"/>
        <w:tab w:val="right" w:pos="8306"/>
      </w:tabs>
      <w:spacing w:after="0" w:line="240" w:lineRule="auto"/>
    </w:pPr>
  </w:style>
  <w:style w:type="character" w:customStyle="1" w:styleId="Char0">
    <w:name w:val="تذييل الصفحة Char"/>
    <w:basedOn w:val="a0"/>
    <w:link w:val="a4"/>
    <w:uiPriority w:val="99"/>
    <w:rsid w:val="00522AE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AE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2AEE"/>
    <w:pPr>
      <w:tabs>
        <w:tab w:val="center" w:pos="4153"/>
        <w:tab w:val="right" w:pos="8306"/>
      </w:tabs>
      <w:spacing w:after="0" w:line="240" w:lineRule="auto"/>
    </w:pPr>
  </w:style>
  <w:style w:type="character" w:customStyle="1" w:styleId="Char">
    <w:name w:val="رأس الصفحة Char"/>
    <w:basedOn w:val="a0"/>
    <w:link w:val="a3"/>
    <w:uiPriority w:val="99"/>
    <w:rsid w:val="00522AEE"/>
    <w:rPr>
      <w:rFonts w:cs="Arial"/>
    </w:rPr>
  </w:style>
  <w:style w:type="paragraph" w:styleId="a4">
    <w:name w:val="footer"/>
    <w:basedOn w:val="a"/>
    <w:link w:val="Char0"/>
    <w:uiPriority w:val="99"/>
    <w:unhideWhenUsed/>
    <w:rsid w:val="00522AEE"/>
    <w:pPr>
      <w:tabs>
        <w:tab w:val="center" w:pos="4153"/>
        <w:tab w:val="right" w:pos="8306"/>
      </w:tabs>
      <w:spacing w:after="0" w:line="240" w:lineRule="auto"/>
    </w:pPr>
  </w:style>
  <w:style w:type="character" w:customStyle="1" w:styleId="Char0">
    <w:name w:val="تذييل الصفحة Char"/>
    <w:basedOn w:val="a0"/>
    <w:link w:val="a4"/>
    <w:uiPriority w:val="99"/>
    <w:rsid w:val="00522AE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578</Words>
  <Characters>3295</Characters>
  <Application>Microsoft Office Word</Application>
  <DocSecurity>0</DocSecurity>
  <Lines>27</Lines>
  <Paragraphs>7</Paragraphs>
  <ScaleCrop>false</ScaleCrop>
  <Company>Ahmed-Under</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2021-03-15T21:16:00Z</dcterms:created>
  <dcterms:modified xsi:type="dcterms:W3CDTF">2021-03-15T21:17:00Z</dcterms:modified>
</cp:coreProperties>
</file>