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47" w:rsidRPr="00E91D84" w:rsidRDefault="00A96747" w:rsidP="00A96747">
      <w:pPr>
        <w:rPr>
          <w:rFonts w:ascii="Arabic Typesetting" w:hAnsi="Arabic Typesetting" w:cs="Arabic Typesetting"/>
          <w:b/>
          <w:bCs/>
          <w:sz w:val="96"/>
          <w:szCs w:val="96"/>
          <w:rtl/>
        </w:rPr>
      </w:pPr>
      <w:r w:rsidRPr="00E91D84">
        <w:rPr>
          <w:rFonts w:ascii="Arabic Typesetting" w:hAnsi="Arabic Typesetting" w:cs="Arabic Typesetting"/>
          <w:b/>
          <w:bCs/>
          <w:sz w:val="96"/>
          <w:szCs w:val="96"/>
          <w:rtl/>
        </w:rPr>
        <w:t xml:space="preserve">بسم الله ، والحمد لله ، والصلاة والسلام على رسول الله وبعد : </w:t>
      </w:r>
    </w:p>
    <w:p w:rsidR="00A96747" w:rsidRPr="00A8312A" w:rsidRDefault="00A96747" w:rsidP="00A96747">
      <w:pPr>
        <w:rPr>
          <w:rFonts w:ascii="Arabic Typesetting" w:hAnsi="Arabic Typesetting" w:cs="Arabic Typesetting"/>
          <w:b/>
          <w:bCs/>
          <w:sz w:val="96"/>
          <w:szCs w:val="96"/>
          <w:rtl/>
        </w:rPr>
      </w:pPr>
      <w:r w:rsidRPr="00E91D84">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E91D84">
        <w:rPr>
          <w:rFonts w:ascii="Arabic Typesetting" w:hAnsi="Arabic Typesetting" w:cs="Arabic Typesetting"/>
          <w:b/>
          <w:bCs/>
          <w:sz w:val="96"/>
          <w:szCs w:val="96"/>
          <w:rtl/>
        </w:rPr>
        <w:t xml:space="preserve"> والثلاثون بعد المائتين في موضوع(الحليم) وهي بعنوان:</w:t>
      </w:r>
      <w:r>
        <w:rPr>
          <w:rFonts w:ascii="Arabic Typesetting" w:hAnsi="Arabic Typesetting" w:cs="Arabic Typesetting" w:hint="cs"/>
          <w:b/>
          <w:bCs/>
          <w:sz w:val="96"/>
          <w:szCs w:val="96"/>
          <w:rtl/>
        </w:rPr>
        <w:t xml:space="preserve"> </w:t>
      </w:r>
      <w:r w:rsidRPr="00E91D84">
        <w:rPr>
          <w:rFonts w:ascii="Arabic Typesetting" w:hAnsi="Arabic Typesetting" w:cs="Arabic Typesetting"/>
          <w:b/>
          <w:bCs/>
          <w:sz w:val="96"/>
          <w:szCs w:val="96"/>
          <w:rtl/>
        </w:rPr>
        <w:t xml:space="preserve">العفو </w:t>
      </w:r>
      <w:r>
        <w:rPr>
          <w:rFonts w:ascii="Arabic Typesetting" w:hAnsi="Arabic Typesetting" w:cs="Arabic Typesetting" w:hint="cs"/>
          <w:b/>
          <w:bCs/>
          <w:sz w:val="96"/>
          <w:szCs w:val="96"/>
          <w:rtl/>
        </w:rPr>
        <w:t>:</w:t>
      </w:r>
    </w:p>
    <w:p w:rsidR="00A96747" w:rsidRPr="00E91D84" w:rsidRDefault="00A96747" w:rsidP="00A96747">
      <w:pPr>
        <w:rPr>
          <w:rFonts w:ascii="Arabic Typesetting" w:hAnsi="Arabic Typesetting" w:cs="Arabic Typesetting"/>
          <w:b/>
          <w:bCs/>
          <w:sz w:val="84"/>
          <w:szCs w:val="84"/>
          <w:rtl/>
        </w:rPr>
      </w:pPr>
      <w:r w:rsidRPr="00A8312A">
        <w:rPr>
          <w:rFonts w:ascii="Arabic Typesetting" w:hAnsi="Arabic Typesetting" w:cs="Arabic Typesetting"/>
          <w:b/>
          <w:bCs/>
          <w:sz w:val="96"/>
          <w:szCs w:val="96"/>
          <w:rtl/>
        </w:rPr>
        <w:t xml:space="preserve">يتفاضل النَّاس فـي الدنيا بأشياء مِن أهمها </w:t>
      </w:r>
      <w:proofErr w:type="spellStart"/>
      <w:r w:rsidRPr="00A8312A">
        <w:rPr>
          <w:rFonts w:ascii="Arabic Typesetting" w:hAnsi="Arabic Typesetting" w:cs="Arabic Typesetting"/>
          <w:b/>
          <w:bCs/>
          <w:sz w:val="96"/>
          <w:szCs w:val="96"/>
          <w:rtl/>
        </w:rPr>
        <w:t>المال:حتى</w:t>
      </w:r>
      <w:proofErr w:type="spellEnd"/>
      <w:r w:rsidRPr="00A8312A">
        <w:rPr>
          <w:rFonts w:ascii="Arabic Typesetting" w:hAnsi="Arabic Typesetting" w:cs="Arabic Typesetting"/>
          <w:b/>
          <w:bCs/>
          <w:sz w:val="96"/>
          <w:szCs w:val="96"/>
          <w:rtl/>
        </w:rPr>
        <w:t xml:space="preserve"> أن كثيرا مِن النَّاس يزن غيره  بالمال، علي قدر ما معك مِن المال يكون لك وزن، وهذا لعمري من الموازين المختلة عند البشر، لما يفتقر هذا الإنسان، ولا </w:t>
      </w:r>
      <w:r w:rsidRPr="00A8312A">
        <w:rPr>
          <w:rFonts w:ascii="Arabic Typesetting" w:hAnsi="Arabic Typesetting" w:cs="Arabic Typesetting"/>
          <w:b/>
          <w:bCs/>
          <w:sz w:val="96"/>
          <w:szCs w:val="96"/>
          <w:rtl/>
        </w:rPr>
        <w:lastRenderedPageBreak/>
        <w:t xml:space="preserve">يكون </w:t>
      </w:r>
      <w:r w:rsidRPr="00E91D84">
        <w:rPr>
          <w:rFonts w:ascii="Arabic Typesetting" w:hAnsi="Arabic Typesetting" w:cs="Arabic Typesetting"/>
          <w:b/>
          <w:bCs/>
          <w:sz w:val="84"/>
          <w:szCs w:val="84"/>
          <w:rtl/>
        </w:rPr>
        <w:t>عنده مواهب ذاتية، يحدث له حالة اكتئاب، يفقد الثقة في نفسه، لأنها رمز الدنيا.</w:t>
      </w:r>
    </w:p>
    <w:p w:rsidR="00A96747" w:rsidRPr="00A8312A" w:rsidRDefault="00A96747" w:rsidP="00A9674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كما قال القائل: "الدنيا إذا أَقَبَلَت بلت، وإذا أدبرت برت، وإذا أينعت نعت، وكم مِن ملك رفعت له علامات، فلما علا مات"(إذا أدبرت برت ) تهلك صاحبها لأنها إذا أقبلت عليه خلعوا عليه مِن صفات الكمال ما ليس فِيه أصلا، فإذا أدبرت عنه الدنيا لا يسأل عنه سائل.</w:t>
      </w:r>
    </w:p>
    <w:p w:rsidR="00A96747" w:rsidRPr="00E91D84" w:rsidRDefault="00A96747" w:rsidP="00A96747">
      <w:pPr>
        <w:rPr>
          <w:rFonts w:ascii="Arabic Typesetting" w:hAnsi="Arabic Typesetting" w:cs="Arabic Typesetting"/>
          <w:b/>
          <w:bCs/>
          <w:sz w:val="84"/>
          <w:szCs w:val="84"/>
          <w:rtl/>
        </w:rPr>
      </w:pPr>
      <w:r w:rsidRPr="00A8312A">
        <w:rPr>
          <w:rFonts w:ascii="Arabic Typesetting" w:hAnsi="Arabic Typesetting" w:cs="Arabic Typesetting"/>
          <w:b/>
          <w:bCs/>
          <w:sz w:val="96"/>
          <w:szCs w:val="96"/>
          <w:rtl/>
        </w:rPr>
        <w:lastRenderedPageBreak/>
        <w:t xml:space="preserve">والذي يعرف هذه الحقيقة أصحاب المِناصب الكبيرة، الذين عُزِلوا أو انتهت مدة رئاستهم، هؤلاء يشعرون بحسرة كبيرة جدا. لأنه كان يضع بوابا علي مكتبه مِن كثرة الطلب عليه، وكثرة المتصلين به ولا يكاد يفتر ساعة مِن ليل أو نهار إلا وهناك مواعيد </w:t>
      </w:r>
      <w:proofErr w:type="spellStart"/>
      <w:r w:rsidRPr="00A8312A">
        <w:rPr>
          <w:rFonts w:ascii="Arabic Typesetting" w:hAnsi="Arabic Typesetting" w:cs="Arabic Typesetting"/>
          <w:b/>
          <w:bCs/>
          <w:sz w:val="96"/>
          <w:szCs w:val="96"/>
          <w:rtl/>
        </w:rPr>
        <w:t>ومكالمات،ويخلعون</w:t>
      </w:r>
      <w:proofErr w:type="spellEnd"/>
      <w:r w:rsidRPr="00A8312A">
        <w:rPr>
          <w:rFonts w:ascii="Arabic Typesetting" w:hAnsi="Arabic Typesetting" w:cs="Arabic Typesetting"/>
          <w:b/>
          <w:bCs/>
          <w:sz w:val="96"/>
          <w:szCs w:val="96"/>
          <w:rtl/>
        </w:rPr>
        <w:t xml:space="preserve"> عليه مِن صفات الكمال ما ليس فِيه، فإذا  عُزِلَ أو استقال أو انتهت مدة ولايته، يرى نفسه وحيداً فريداً ينظر أحيانا إلى الهاتف، هل هذا هو الهاتف الذي كان لا يكف عن </w:t>
      </w:r>
      <w:r w:rsidRPr="00A8312A">
        <w:rPr>
          <w:rFonts w:ascii="Arabic Typesetting" w:hAnsi="Arabic Typesetting" w:cs="Arabic Typesetting"/>
          <w:b/>
          <w:bCs/>
          <w:sz w:val="96"/>
          <w:szCs w:val="96"/>
          <w:rtl/>
        </w:rPr>
        <w:lastRenderedPageBreak/>
        <w:t xml:space="preserve">الرنين؟ أين ذهب </w:t>
      </w:r>
      <w:proofErr w:type="spellStart"/>
      <w:r w:rsidRPr="00A8312A">
        <w:rPr>
          <w:rFonts w:ascii="Arabic Typesetting" w:hAnsi="Arabic Typesetting" w:cs="Arabic Typesetting"/>
          <w:b/>
          <w:bCs/>
          <w:sz w:val="96"/>
          <w:szCs w:val="96"/>
          <w:rtl/>
        </w:rPr>
        <w:t>رنينه</w:t>
      </w:r>
      <w:proofErr w:type="spellEnd"/>
      <w:r w:rsidRPr="00A8312A">
        <w:rPr>
          <w:rFonts w:ascii="Arabic Typesetting" w:hAnsi="Arabic Typesetting" w:cs="Arabic Typesetting"/>
          <w:b/>
          <w:bCs/>
          <w:sz w:val="96"/>
          <w:szCs w:val="96"/>
          <w:rtl/>
        </w:rPr>
        <w:t xml:space="preserve">؟ فيحدث له نوع مِن الاكتئاب والحزن الدفين، ويعلم الدنيا علي حقيقتها، فيعلم أن هذه الدنيا كلها مصالح، وأن كل مِن كان يرتادون مكتبه ويكلمونه ويبتسم لأجله </w:t>
      </w:r>
      <w:r w:rsidRPr="00E91D84">
        <w:rPr>
          <w:rFonts w:ascii="Arabic Typesetting" w:hAnsi="Arabic Typesetting" w:cs="Arabic Typesetting"/>
          <w:b/>
          <w:bCs/>
          <w:sz w:val="84"/>
          <w:szCs w:val="84"/>
          <w:rtl/>
        </w:rPr>
        <w:t>ويجلبون له الهدايا كان هذا فقط مِن أجل قضاء مصالحهم، وليس لأجل أنه محترم.</w:t>
      </w:r>
    </w:p>
    <w:p w:rsidR="00A96747" w:rsidRPr="00A8312A" w:rsidRDefault="00A96747" w:rsidP="00A9674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فإذا أعطاك الله عز وجل نعمة مِن النعم فلا تحجبها.</w:t>
      </w:r>
    </w:p>
    <w:p w:rsidR="00A96747" w:rsidRPr="00E91D84" w:rsidRDefault="00A96747" w:rsidP="00A96747">
      <w:pPr>
        <w:rPr>
          <w:rFonts w:ascii="Arabic Typesetting" w:hAnsi="Arabic Typesetting" w:cs="Arabic Typesetting"/>
          <w:b/>
          <w:bCs/>
          <w:sz w:val="92"/>
          <w:szCs w:val="92"/>
          <w:rtl/>
        </w:rPr>
      </w:pPr>
      <w:r w:rsidRPr="00A8312A">
        <w:rPr>
          <w:rFonts w:ascii="Arabic Typesetting" w:hAnsi="Arabic Typesetting" w:cs="Arabic Typesetting"/>
          <w:b/>
          <w:bCs/>
          <w:sz w:val="96"/>
          <w:szCs w:val="96"/>
          <w:rtl/>
        </w:rPr>
        <w:t xml:space="preserve">قال الله سبحانه وتعالى في الحديث القدسي: (عبدي أنفق، أُنْفِق عليك).وقال </w:t>
      </w:r>
      <w:r w:rsidRPr="00A8312A">
        <w:rPr>
          <w:rFonts w:ascii="Arabic Typesetting" w:hAnsi="Arabic Typesetting" w:cs="Arabic Typesetting"/>
          <w:b/>
          <w:bCs/>
          <w:sz w:val="96"/>
          <w:szCs w:val="96"/>
          <w:rtl/>
        </w:rPr>
        <w:lastRenderedPageBreak/>
        <w:t xml:space="preserve">النبي- صلي الله عليه وسلم-: ( ما مِن صباح ينشق فجرُه </w:t>
      </w:r>
      <w:r w:rsidRPr="00E91D84">
        <w:rPr>
          <w:rFonts w:ascii="Arabic Typesetting" w:hAnsi="Arabic Typesetting" w:cs="Arabic Typesetting"/>
          <w:b/>
          <w:bCs/>
          <w:sz w:val="92"/>
          <w:szCs w:val="92"/>
          <w:rtl/>
        </w:rPr>
        <w:t>إلا وينادي ملكان يَقُول أحدهما اللهم أعطي ممسكاً تلفاً وأعطي مِنفقاً خلفا).</w:t>
      </w:r>
    </w:p>
    <w:p w:rsidR="00A96747" w:rsidRDefault="00A96747" w:rsidP="00A9674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الذي يعطي، الله عز وجل يخلف عليه. (وما أَنْفَقْتُم مِن شيء فهو يُخْلِفُه وهو خَيْر الرَّازِقِين)  المراد بالآية :فقد أعلمننا ربنا-سبحانه وتعالى- في هذه الآية أن الذي يمسك ما أعطاه إياه ولا يعطيه للناس في باب</w:t>
      </w:r>
    </w:p>
    <w:p w:rsidR="00A96747" w:rsidRDefault="00A96747" w:rsidP="00A9674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المواساة والحاجة كقرض و نحوه أن الله غنيٌ  عن عطاء هذا.</w:t>
      </w:r>
    </w:p>
    <w:p w:rsidR="00A96747" w:rsidRPr="00E91D84" w:rsidRDefault="00A96747" w:rsidP="00A96747">
      <w:pPr>
        <w:rPr>
          <w:rFonts w:ascii="Arabic Typesetting" w:hAnsi="Arabic Typesetting" w:cs="Arabic Typesetting"/>
          <w:b/>
          <w:bCs/>
          <w:sz w:val="96"/>
          <w:szCs w:val="96"/>
          <w:rtl/>
        </w:rPr>
      </w:pPr>
      <w:r w:rsidRPr="00E91D84">
        <w:rPr>
          <w:rFonts w:ascii="Arabic Typesetting" w:hAnsi="Arabic Typesetting" w:cs="Arabic Typesetting"/>
          <w:b/>
          <w:bCs/>
          <w:sz w:val="96"/>
          <w:szCs w:val="96"/>
          <w:rtl/>
        </w:rPr>
        <w:t>إلى هنا ونكمل في اللقاء القادم والسلام عليكم ورحمة الله وبركاته .</w:t>
      </w:r>
    </w:p>
    <w:p w:rsidR="008B66AC" w:rsidRDefault="008B66AC">
      <w:bookmarkStart w:id="0" w:name="_GoBack"/>
      <w:bookmarkEnd w:id="0"/>
    </w:p>
    <w:sectPr w:rsidR="008B66A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74" w:rsidRDefault="00E45E74" w:rsidP="00A96747">
      <w:pPr>
        <w:spacing w:after="0" w:line="240" w:lineRule="auto"/>
      </w:pPr>
      <w:r>
        <w:separator/>
      </w:r>
    </w:p>
  </w:endnote>
  <w:endnote w:type="continuationSeparator" w:id="0">
    <w:p w:rsidR="00E45E74" w:rsidRDefault="00E45E74" w:rsidP="00A9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5760162"/>
      <w:docPartObj>
        <w:docPartGallery w:val="Page Numbers (Bottom of Page)"/>
        <w:docPartUnique/>
      </w:docPartObj>
    </w:sdtPr>
    <w:sdtContent>
      <w:p w:rsidR="00A96747" w:rsidRDefault="00A96747">
        <w:pPr>
          <w:pStyle w:val="a4"/>
          <w:jc w:val="center"/>
        </w:pPr>
        <w:r>
          <w:fldChar w:fldCharType="begin"/>
        </w:r>
        <w:r>
          <w:instrText>PAGE   \* MERGEFORMAT</w:instrText>
        </w:r>
        <w:r>
          <w:fldChar w:fldCharType="separate"/>
        </w:r>
        <w:r w:rsidRPr="00A96747">
          <w:rPr>
            <w:noProof/>
            <w:rtl/>
            <w:lang w:val="ar-SA"/>
          </w:rPr>
          <w:t>6</w:t>
        </w:r>
        <w:r>
          <w:fldChar w:fldCharType="end"/>
        </w:r>
      </w:p>
    </w:sdtContent>
  </w:sdt>
  <w:p w:rsidR="00A96747" w:rsidRDefault="00A967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74" w:rsidRDefault="00E45E74" w:rsidP="00A96747">
      <w:pPr>
        <w:spacing w:after="0" w:line="240" w:lineRule="auto"/>
      </w:pPr>
      <w:r>
        <w:separator/>
      </w:r>
    </w:p>
  </w:footnote>
  <w:footnote w:type="continuationSeparator" w:id="0">
    <w:p w:rsidR="00E45E74" w:rsidRDefault="00E45E74" w:rsidP="00A96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47"/>
    <w:rsid w:val="005C0EBC"/>
    <w:rsid w:val="008B66AC"/>
    <w:rsid w:val="00A96747"/>
    <w:rsid w:val="00E45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747"/>
    <w:pPr>
      <w:tabs>
        <w:tab w:val="center" w:pos="4153"/>
        <w:tab w:val="right" w:pos="8306"/>
      </w:tabs>
      <w:spacing w:after="0" w:line="240" w:lineRule="auto"/>
    </w:pPr>
  </w:style>
  <w:style w:type="character" w:customStyle="1" w:styleId="Char">
    <w:name w:val="رأس الصفحة Char"/>
    <w:basedOn w:val="a0"/>
    <w:link w:val="a3"/>
    <w:uiPriority w:val="99"/>
    <w:rsid w:val="00A96747"/>
    <w:rPr>
      <w:rFonts w:cs="Arial"/>
    </w:rPr>
  </w:style>
  <w:style w:type="paragraph" w:styleId="a4">
    <w:name w:val="footer"/>
    <w:basedOn w:val="a"/>
    <w:link w:val="Char0"/>
    <w:uiPriority w:val="99"/>
    <w:unhideWhenUsed/>
    <w:rsid w:val="00A96747"/>
    <w:pPr>
      <w:tabs>
        <w:tab w:val="center" w:pos="4153"/>
        <w:tab w:val="right" w:pos="8306"/>
      </w:tabs>
      <w:spacing w:after="0" w:line="240" w:lineRule="auto"/>
    </w:pPr>
  </w:style>
  <w:style w:type="character" w:customStyle="1" w:styleId="Char0">
    <w:name w:val="تذييل الصفحة Char"/>
    <w:basedOn w:val="a0"/>
    <w:link w:val="a4"/>
    <w:uiPriority w:val="99"/>
    <w:rsid w:val="00A9674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747"/>
    <w:pPr>
      <w:tabs>
        <w:tab w:val="center" w:pos="4153"/>
        <w:tab w:val="right" w:pos="8306"/>
      </w:tabs>
      <w:spacing w:after="0" w:line="240" w:lineRule="auto"/>
    </w:pPr>
  </w:style>
  <w:style w:type="character" w:customStyle="1" w:styleId="Char">
    <w:name w:val="رأس الصفحة Char"/>
    <w:basedOn w:val="a0"/>
    <w:link w:val="a3"/>
    <w:uiPriority w:val="99"/>
    <w:rsid w:val="00A96747"/>
    <w:rPr>
      <w:rFonts w:cs="Arial"/>
    </w:rPr>
  </w:style>
  <w:style w:type="paragraph" w:styleId="a4">
    <w:name w:val="footer"/>
    <w:basedOn w:val="a"/>
    <w:link w:val="Char0"/>
    <w:uiPriority w:val="99"/>
    <w:unhideWhenUsed/>
    <w:rsid w:val="00A96747"/>
    <w:pPr>
      <w:tabs>
        <w:tab w:val="center" w:pos="4153"/>
        <w:tab w:val="right" w:pos="8306"/>
      </w:tabs>
      <w:spacing w:after="0" w:line="240" w:lineRule="auto"/>
    </w:pPr>
  </w:style>
  <w:style w:type="character" w:customStyle="1" w:styleId="Char0">
    <w:name w:val="تذييل الصفحة Char"/>
    <w:basedOn w:val="a0"/>
    <w:link w:val="a4"/>
    <w:uiPriority w:val="99"/>
    <w:rsid w:val="00A9674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Words>
  <Characters>1630</Characters>
  <Application>Microsoft Office Word</Application>
  <DocSecurity>0</DocSecurity>
  <Lines>13</Lines>
  <Paragraphs>3</Paragraphs>
  <ScaleCrop>false</ScaleCrop>
  <Company>Ahmed-Under</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2023-12-23T11:12:00Z</dcterms:created>
  <dcterms:modified xsi:type="dcterms:W3CDTF">2023-12-23T11:13:00Z</dcterms:modified>
</cp:coreProperties>
</file>