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B2D" w:rsidRPr="00A2379D" w:rsidRDefault="00686B2D" w:rsidP="00686B2D">
      <w:pPr>
        <w:rPr>
          <w:rFonts w:ascii="Arabic Typesetting" w:hAnsi="Arabic Typesetting" w:cs="Arabic Typesetting"/>
          <w:b/>
          <w:bCs/>
          <w:sz w:val="80"/>
          <w:szCs w:val="80"/>
          <w:rtl/>
        </w:rPr>
      </w:pPr>
      <w:r w:rsidRPr="00A2379D">
        <w:rPr>
          <w:rFonts w:ascii="Arabic Typesetting" w:hAnsi="Arabic Typesetting" w:cs="Arabic Typesetting"/>
          <w:b/>
          <w:bCs/>
          <w:sz w:val="80"/>
          <w:szCs w:val="80"/>
          <w:rtl/>
        </w:rPr>
        <w:t xml:space="preserve">بسم الله ، والحمد لله ، والصلاة والسلام على رسول الله ، وبعد : فهذه الحلقة </w:t>
      </w:r>
    </w:p>
    <w:p w:rsidR="00686B2D" w:rsidRDefault="00686B2D" w:rsidP="00686B2D">
      <w:pPr>
        <w:rPr>
          <w:rFonts w:ascii="Arabic Typesetting" w:hAnsi="Arabic Typesetting" w:cs="Arabic Typesetting"/>
          <w:b/>
          <w:bCs/>
          <w:sz w:val="80"/>
          <w:szCs w:val="80"/>
          <w:rtl/>
        </w:rPr>
      </w:pPr>
      <w:r>
        <w:rPr>
          <w:rFonts w:ascii="Arabic Typesetting" w:hAnsi="Arabic Typesetting" w:cs="Arabic Typesetting" w:hint="cs"/>
          <w:b/>
          <w:bCs/>
          <w:sz w:val="80"/>
          <w:szCs w:val="80"/>
          <w:rtl/>
        </w:rPr>
        <w:t>الثانية</w:t>
      </w:r>
      <w:r w:rsidRPr="00A2379D">
        <w:rPr>
          <w:rFonts w:ascii="Arabic Typesetting" w:hAnsi="Arabic Typesetting" w:cs="Arabic Typesetting"/>
          <w:b/>
          <w:bCs/>
          <w:sz w:val="80"/>
          <w:szCs w:val="80"/>
          <w:rtl/>
        </w:rPr>
        <w:t xml:space="preserve"> عشرة بعد المائة في موضوع (المحصي) وهي بعنوان:</w:t>
      </w:r>
    </w:p>
    <w:p w:rsidR="00686B2D" w:rsidRPr="00EB19BE" w:rsidRDefault="00686B2D" w:rsidP="00686B2D">
      <w:pPr>
        <w:rPr>
          <w:rFonts w:ascii="Arabic Typesetting" w:hAnsi="Arabic Typesetting" w:cs="Arabic Typesetting"/>
          <w:b/>
          <w:bCs/>
          <w:sz w:val="80"/>
          <w:szCs w:val="80"/>
          <w:rtl/>
        </w:rPr>
      </w:pPr>
      <w:r w:rsidRPr="00EB19BE">
        <w:rPr>
          <w:rFonts w:ascii="Arabic Typesetting" w:hAnsi="Arabic Typesetting" w:cs="Arabic Typesetting" w:hint="cs"/>
          <w:b/>
          <w:bCs/>
          <w:sz w:val="80"/>
          <w:szCs w:val="80"/>
          <w:rtl/>
        </w:rPr>
        <w:t>*</w:t>
      </w:r>
      <w:r w:rsidRPr="00EB19BE">
        <w:rPr>
          <w:sz w:val="80"/>
          <w:szCs w:val="80"/>
          <w:rtl/>
        </w:rPr>
        <w:t xml:space="preserve"> </w:t>
      </w:r>
      <w:r w:rsidRPr="00EB19BE">
        <w:rPr>
          <w:rFonts w:ascii="Arabic Typesetting" w:hAnsi="Arabic Typesetting" w:cs="Arabic Typesetting"/>
          <w:b/>
          <w:bCs/>
          <w:sz w:val="80"/>
          <w:szCs w:val="80"/>
          <w:rtl/>
        </w:rPr>
        <w:t>فوائد مستنبطة من قول الله عز وجل﴿ وَإِنْ تَعُدُّوا نِعْمَةَ اللَّهِ لَا تُحْصُوهَا ﴾</w:t>
      </w:r>
      <w:r w:rsidRPr="00EB19BE">
        <w:rPr>
          <w:rFonts w:ascii="Arabic Typesetting" w:hAnsi="Arabic Typesetting" w:cs="Arabic Typesetting" w:hint="cs"/>
          <w:b/>
          <w:bCs/>
          <w:sz w:val="80"/>
          <w:szCs w:val="80"/>
          <w:rtl/>
        </w:rPr>
        <w:t xml:space="preserve"> :</w:t>
      </w:r>
    </w:p>
    <w:p w:rsidR="00686B2D" w:rsidRDefault="00686B2D" w:rsidP="00686B2D">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 xml:space="preserve">فيقول الله عزَّ وجل: ﴿ وَإِنْ تَعُدُّوا نِعْمَةَ اللَّهِ لَا تُحْصُوهَا إِنَّ الْإِنْسَانَ لَظَلُومٌ كَفَّارٌ ﴾ [إبراهيم: 34]، وقال عزَّ وجل: ﴿ وَإِنْ تَعُدُّوا نِعْمَةَ اللَّهِ لَا تُحْصُوهَا إِنَّ اللَّهَ لَغَفُورٌ رَحِيمٌ ﴾ [النحل: 18]وفي هاتين الآيتَين الكريمتين تَنبيهٌ على جملة من الفوائد، كما </w:t>
      </w:r>
    </w:p>
    <w:p w:rsidR="00686B2D" w:rsidRPr="00EB19BE" w:rsidRDefault="00686B2D" w:rsidP="00686B2D">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lastRenderedPageBreak/>
        <w:t>ذكَر أهلُ العلم رحمهم الله، ومنها:</w:t>
      </w:r>
    </w:p>
    <w:p w:rsidR="00686B2D" w:rsidRPr="00EB19BE" w:rsidRDefault="00686B2D" w:rsidP="00686B2D">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1) أنَّ النِّعَم كلها هي من الله عزَّ وجلَّ وحده لا أحد سواه.</w:t>
      </w:r>
    </w:p>
    <w:p w:rsidR="00686B2D" w:rsidRPr="00EB19BE" w:rsidRDefault="00686B2D" w:rsidP="00686B2D">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2) إرشاد العِباد إلى طلَب النِّعَم والتزوُّد منها من الله عزَّ وجلَّ لا من أحدٍ سواه.</w:t>
      </w:r>
    </w:p>
    <w:p w:rsidR="00686B2D" w:rsidRPr="00EB19BE" w:rsidRDefault="00686B2D" w:rsidP="00686B2D">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3) أنَّ الله عزَّ وجلَّ قد أسبغ على جميع خلقه وعباده هذه النِّعَم ظاهرةً وباطنة.</w:t>
      </w:r>
    </w:p>
    <w:p w:rsidR="00686B2D" w:rsidRPr="00EB19BE" w:rsidRDefault="00686B2D" w:rsidP="00686B2D">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 xml:space="preserve">4) أنَّه لا سبيل له إلى ضَبط أجناس هذه النِّعم، فضلًا عن أنواعها أو عن أفرادها، ويَكفي أنَّ مِن بعض أنواعه نِعمة النَّفَس التي لا تَكاد تَخطر ببال العبد؛ فإنَّ له عليه في كل يوم وليلة: أربعة وعشرين ألف نِعمة، فإنَّه يتنفَّس في اليوم والليلة </w:t>
      </w:r>
      <w:r w:rsidRPr="00EB19BE">
        <w:rPr>
          <w:rFonts w:ascii="Arabic Typesetting" w:hAnsi="Arabic Typesetting" w:cs="Arabic Typesetting"/>
          <w:b/>
          <w:bCs/>
          <w:sz w:val="80"/>
          <w:szCs w:val="80"/>
          <w:rtl/>
        </w:rPr>
        <w:lastRenderedPageBreak/>
        <w:t>أربعة وعشرين ألف نفَسٍ، وكل نفَس نِعمةٌ منه عزَّ وجلَّ، فإذا كان أدنى نِعمة عليه في كلِّ يوم أربعة وعشرين ألف نِعمة؛ فما الظنُّ بما فوق ذلك وأعظم منه؟!</w:t>
      </w:r>
    </w:p>
    <w:p w:rsidR="00686B2D" w:rsidRPr="00EB19BE" w:rsidRDefault="00686B2D" w:rsidP="00686B2D">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5) أنَّ النِّعمة من جِنس الإحسان؛ بل هي الإحسانُ، والله عزَّ وجلَّ إحسانه على البَرِّ والفاجِر، والمؤمِن والكافِر، وأمَّا الإحسان المطلَق، فهو للَّذين: ﴿ اتَّقَوْا وَالَّذِينَ هُمْ مُحْسِنُونَ ﴾ [النحل: 128].</w:t>
      </w:r>
    </w:p>
    <w:p w:rsidR="00686B2D" w:rsidRPr="00FE775A" w:rsidRDefault="00686B2D" w:rsidP="00686B2D">
      <w:pPr>
        <w:rPr>
          <w:rFonts w:ascii="Arabic Typesetting" w:hAnsi="Arabic Typesetting" w:cs="Arabic Typesetting"/>
          <w:b/>
          <w:bCs/>
          <w:sz w:val="72"/>
          <w:szCs w:val="72"/>
          <w:rtl/>
        </w:rPr>
      </w:pPr>
      <w:r w:rsidRPr="00FE775A">
        <w:rPr>
          <w:rFonts w:ascii="Arabic Typesetting" w:hAnsi="Arabic Typesetting" w:cs="Arabic Typesetting"/>
          <w:b/>
          <w:bCs/>
          <w:sz w:val="72"/>
          <w:szCs w:val="72"/>
          <w:rtl/>
        </w:rPr>
        <w:t>6) أنَّ هذه النِّعَم ليس لأحدٍ - كائنًا مَن كان - أن يحصيها غير اللهِ؛ لكثرتها عليهم، وجهلِهم بها.</w:t>
      </w:r>
    </w:p>
    <w:p w:rsidR="00686B2D" w:rsidRPr="00EB19BE" w:rsidRDefault="00686B2D" w:rsidP="00686B2D">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lastRenderedPageBreak/>
        <w:t xml:space="preserve">7) أنَّ دخول الجمْعِ يشعِر بالتحديد والتقييد بعدَد، وإفرادُه يشعِر بالمسمَّى مطلقًا من غير تحديدٍ؛ فالإفرادُ هنا أكمَل وأكثر معنًى من الجمْع، </w:t>
      </w:r>
    </w:p>
    <w:p w:rsidR="00686B2D" w:rsidRPr="00EB19BE" w:rsidRDefault="00686B2D" w:rsidP="00686B2D">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وهذا بَديع جدًّا؛ أن يكون مدلول المفرد أكثر من مدلول الجمْعِ؛ ولهذا كان قوله عزَّ وجل: ﴿ وَإِنْ تَعُدُّوا نِعْمَةَ اللَّهِ لَا تُحْصُوهَا ﴾ أعمَّ وأتمَّ معنًى من أن يقال: وإن تَعدوا نِعَم الله لا تُحصوها.</w:t>
      </w:r>
    </w:p>
    <w:p w:rsidR="00686B2D" w:rsidRDefault="00686B2D" w:rsidP="00686B2D">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8) أنَّ هذه النِّعَم غير متناهية؛ ومنها الظَّاهرة ومنها الباطِنة، ومنها الجليَّة ومنها الخفيَّة، ومنها المجملة ومنها المفصَّلة.</w:t>
      </w:r>
    </w:p>
    <w:p w:rsidR="00686B2D" w:rsidRPr="00FE775A" w:rsidRDefault="00686B2D" w:rsidP="00686B2D">
      <w:pPr>
        <w:rPr>
          <w:rFonts w:ascii="Arabic Typesetting" w:hAnsi="Arabic Typesetting" w:cs="Arabic Typesetting"/>
          <w:b/>
          <w:bCs/>
          <w:sz w:val="80"/>
          <w:szCs w:val="80"/>
          <w:rtl/>
        </w:rPr>
      </w:pPr>
      <w:r w:rsidRPr="00FE775A">
        <w:rPr>
          <w:rFonts w:ascii="Arabic Typesetting" w:hAnsi="Arabic Typesetting" w:cs="Arabic Typesetting"/>
          <w:b/>
          <w:bCs/>
          <w:sz w:val="80"/>
          <w:szCs w:val="80"/>
          <w:rtl/>
        </w:rPr>
        <w:t xml:space="preserve">   إلى هنا ونكمل في اللقاء القادم والسلام عليكم ورحمة الله وبركاته .</w:t>
      </w:r>
    </w:p>
    <w:p w:rsidR="00B7529B" w:rsidRDefault="00B7529B">
      <w:bookmarkStart w:id="0" w:name="_GoBack"/>
      <w:bookmarkEnd w:id="0"/>
    </w:p>
    <w:sectPr w:rsidR="00B7529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9DB" w:rsidRDefault="008949DB" w:rsidP="00686B2D">
      <w:pPr>
        <w:spacing w:after="0" w:line="240" w:lineRule="auto"/>
      </w:pPr>
      <w:r>
        <w:separator/>
      </w:r>
    </w:p>
  </w:endnote>
  <w:endnote w:type="continuationSeparator" w:id="0">
    <w:p w:rsidR="008949DB" w:rsidRDefault="008949DB" w:rsidP="00686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91892450"/>
      <w:docPartObj>
        <w:docPartGallery w:val="Page Numbers (Bottom of Page)"/>
        <w:docPartUnique/>
      </w:docPartObj>
    </w:sdtPr>
    <w:sdtContent>
      <w:p w:rsidR="00686B2D" w:rsidRDefault="00686B2D">
        <w:pPr>
          <w:pStyle w:val="a4"/>
          <w:jc w:val="center"/>
        </w:pPr>
        <w:r>
          <w:fldChar w:fldCharType="begin"/>
        </w:r>
        <w:r>
          <w:instrText>PAGE   \* MERGEFORMAT</w:instrText>
        </w:r>
        <w:r>
          <w:fldChar w:fldCharType="separate"/>
        </w:r>
        <w:r w:rsidRPr="00686B2D">
          <w:rPr>
            <w:noProof/>
            <w:rtl/>
            <w:lang w:val="ar-SA"/>
          </w:rPr>
          <w:t>4</w:t>
        </w:r>
        <w:r>
          <w:fldChar w:fldCharType="end"/>
        </w:r>
      </w:p>
    </w:sdtContent>
  </w:sdt>
  <w:p w:rsidR="00686B2D" w:rsidRDefault="00686B2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9DB" w:rsidRDefault="008949DB" w:rsidP="00686B2D">
      <w:pPr>
        <w:spacing w:after="0" w:line="240" w:lineRule="auto"/>
      </w:pPr>
      <w:r>
        <w:separator/>
      </w:r>
    </w:p>
  </w:footnote>
  <w:footnote w:type="continuationSeparator" w:id="0">
    <w:p w:rsidR="008949DB" w:rsidRDefault="008949DB" w:rsidP="00686B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B2D"/>
    <w:rsid w:val="00686B2D"/>
    <w:rsid w:val="008949DB"/>
    <w:rsid w:val="00B7529B"/>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B2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6B2D"/>
    <w:pPr>
      <w:tabs>
        <w:tab w:val="center" w:pos="4153"/>
        <w:tab w:val="right" w:pos="8306"/>
      </w:tabs>
      <w:spacing w:after="0" w:line="240" w:lineRule="auto"/>
    </w:pPr>
  </w:style>
  <w:style w:type="character" w:customStyle="1" w:styleId="Char">
    <w:name w:val="رأس الصفحة Char"/>
    <w:basedOn w:val="a0"/>
    <w:link w:val="a3"/>
    <w:uiPriority w:val="99"/>
    <w:rsid w:val="00686B2D"/>
    <w:rPr>
      <w:rFonts w:cs="Arial"/>
    </w:rPr>
  </w:style>
  <w:style w:type="paragraph" w:styleId="a4">
    <w:name w:val="footer"/>
    <w:basedOn w:val="a"/>
    <w:link w:val="Char0"/>
    <w:uiPriority w:val="99"/>
    <w:unhideWhenUsed/>
    <w:rsid w:val="00686B2D"/>
    <w:pPr>
      <w:tabs>
        <w:tab w:val="center" w:pos="4153"/>
        <w:tab w:val="right" w:pos="8306"/>
      </w:tabs>
      <w:spacing w:after="0" w:line="240" w:lineRule="auto"/>
    </w:pPr>
  </w:style>
  <w:style w:type="character" w:customStyle="1" w:styleId="Char0">
    <w:name w:val="تذييل الصفحة Char"/>
    <w:basedOn w:val="a0"/>
    <w:link w:val="a4"/>
    <w:uiPriority w:val="99"/>
    <w:rsid w:val="00686B2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B2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6B2D"/>
    <w:pPr>
      <w:tabs>
        <w:tab w:val="center" w:pos="4153"/>
        <w:tab w:val="right" w:pos="8306"/>
      </w:tabs>
      <w:spacing w:after="0" w:line="240" w:lineRule="auto"/>
    </w:pPr>
  </w:style>
  <w:style w:type="character" w:customStyle="1" w:styleId="Char">
    <w:name w:val="رأس الصفحة Char"/>
    <w:basedOn w:val="a0"/>
    <w:link w:val="a3"/>
    <w:uiPriority w:val="99"/>
    <w:rsid w:val="00686B2D"/>
    <w:rPr>
      <w:rFonts w:cs="Arial"/>
    </w:rPr>
  </w:style>
  <w:style w:type="paragraph" w:styleId="a4">
    <w:name w:val="footer"/>
    <w:basedOn w:val="a"/>
    <w:link w:val="Char0"/>
    <w:uiPriority w:val="99"/>
    <w:unhideWhenUsed/>
    <w:rsid w:val="00686B2D"/>
    <w:pPr>
      <w:tabs>
        <w:tab w:val="center" w:pos="4153"/>
        <w:tab w:val="right" w:pos="8306"/>
      </w:tabs>
      <w:spacing w:after="0" w:line="240" w:lineRule="auto"/>
    </w:pPr>
  </w:style>
  <w:style w:type="character" w:customStyle="1" w:styleId="Char0">
    <w:name w:val="تذييل الصفحة Char"/>
    <w:basedOn w:val="a0"/>
    <w:link w:val="a4"/>
    <w:uiPriority w:val="99"/>
    <w:rsid w:val="00686B2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303</Words>
  <Characters>1728</Characters>
  <Application>Microsoft Office Word</Application>
  <DocSecurity>0</DocSecurity>
  <Lines>14</Lines>
  <Paragraphs>4</Paragraphs>
  <ScaleCrop>false</ScaleCrop>
  <Company>Ahmed-Under</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2022-03-28T18:20:00Z</dcterms:created>
  <dcterms:modified xsi:type="dcterms:W3CDTF">2022-03-28T18:21:00Z</dcterms:modified>
</cp:coreProperties>
</file>