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3" w:rsidRPr="00CE4FC0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3A7AD3" w:rsidRPr="00CE4FC0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proofErr w:type="spellEnd"/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proofErr w:type="spellStart"/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>المأتين</w:t>
      </w:r>
      <w:proofErr w:type="spellEnd"/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بعنوان:</w:t>
      </w:r>
    </w:p>
    <w:p w:rsidR="003A7AD3" w:rsidRPr="005E5842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4FC0">
        <w:rPr>
          <w:rFonts w:ascii="Arabic Typesetting" w:hAnsi="Arabic Typesetting" w:cs="Arabic Typesetting"/>
          <w:b/>
          <w:bCs/>
          <w:sz w:val="96"/>
          <w:szCs w:val="96"/>
          <w:rtl/>
        </w:rPr>
        <w:t>*أصول حفظ الكليات الخمس في بيّنات القرآن :</w:t>
      </w:r>
    </w:p>
    <w:p w:rsidR="003A7AD3" w:rsidRPr="005E5842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ولقد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 بعض العلماء أنَّ هذه الضرورات الخمس التي جاءت مقاصد الشريعة بحفظها، قد تضمنَّتها بعض الآيات بكاملها، ومنها قوله تعالى: </w:t>
      </w:r>
    </w:p>
    <w:p w:rsidR="003A7AD3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{وَقَضَى رَبُّكَ أَلَّا تَعْبُدُوا إِلَّا إِيَّاهُ وَبِالْوَالِدَيْنِ إِحْسَانًا إِمَّا يَبْلُغَنَّ عِنْدَكَ الْكِبَرَ أَحَدُهُم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َا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أَوْ كِلَاهُمَا فَلَا تَقُلْ لَهُمَا أُفٍّ وَلَا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تَنْهَرْهُمَا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وَقُلْ لَهُمَا قَوْلًا كَرِيمًا * وَاخْفِضْ لَهُمَا جَنَاحَ الذُّلِّ مِنَ الرَّحْمَةِ وَقُلْ رَبِّ ارْحَمْهُمَا كَمَا رَبَّيَانِي صَغِيرًا * رَبُّكُمْ أَعْلَمُ بِمَا فِي نُفُوسِكُمْ إِنْ تَك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ُونُوا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صَالِحِينَ فَإِنَّهُ كَانَ لِلْأَوَّابِينَ غَفُورًا * وَآتِ ذَا الْقُرْبَى حَقَّهُ وَالْمِسْكِينَ وَابْنَ السَّبِيلِ وَلَا تُبَذِّرْ تَبْذِيرًا * إِنَّ الْمُبَذِّرِينَ كَانُوا إِخْوَانَ الشَّيَاطِينِ وَكَانَ الشَّيْطَانُ لِرَبِّهِ كَفُورًا * وَإِمَّ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تُعْرِضَنَّ عَنْهُمُ ابْتِغَاءَ رَحْمَةٍ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مِنْ رَبِّكَ تَرْجُوهَا فَقُلْ لَهُمْ قَوْلًا مَيْسُورًا * وَلَا تَجْعَلْ يَدَكَ مَغْلُولَةً إِلَى عُنُقِكَ وَلَا تَبْسُطْهَا كُلَّ الْبَسْطِ فَتَقْعُدَ مَلُومًا مَحْسُورًا * إِنَّ رَبَّكَ يَبْسُطُ الرِّزْقَ لِمَن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ْ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يَشَاءُ وَيَقْدِرُ إِنَّهُ كَانَ بِعِبَادِهِ خَبِيرًا بَصِيرًا* وَلَا تَقْتُلُوا أَوْلَادَكُمْ خَشْيَةَ إِمْلَاقٍ نَحْنُ نَرْزُقُهُمْ وَإِيَّاكُمْ إِنَّ قَتْلَهُمْ كَانَ خِطْئًا كَبِيرًا * وَلَا تَقْرَبُوا الزِّنَا إِنَّهُ كَانَ فَاحِشَةً وَسَاءَ سَبِيلً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* وَلَا تَقْتُلُوا النَّفْسَ الَّتِي حَرَّمَ اللَّهُ إِلَّا بِالْحَقِّ وَمَنْ قُتِلَ مَظْلُومًا فَقَدْ جَعَلْنَا لِوَلِيِّهِ سُلْطَانًا فَلَا يُسْرِفْ فِي الْقَتْلِ إِنَّهُ كَانَ مَنْصُورًا * وَلَا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تَقْرَبُوا مَالَ الْيَتِيمِ إِلَّا بِالَّتِي هِيَ أَحْسَ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نُ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حَتَّى يَبْلُغَ أَشُدَّهُ وَأَوْفُوا بِالْعَهْدِ إِنَّ الْعَهْدَ كَانَ مَسْئُولًا * وَأَوْفُوا الْكَيْلَ إِذَا كِلْتُمْ وَزِنُوا بِالْقِسْطَاسِ الْمُسْتَقِيمِ ذَلِكَ خَيْرٌ وَأَحْسَنُ تَأْوِيلًا * وَلَا تَقْفُ مَا لَيْسَ لَكَ بِهِ عِلْمٌ إِنَّ السَّمْعَ وَالْبَصَرَ وَالْفُؤَادَ كُلُّ أُولَئِكَ كَانَ عَنْهُ مَسْئُولًا}.[الإسراء: 23-36].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3A7AD3" w:rsidRPr="00D825CA" w:rsidRDefault="003A7AD3" w:rsidP="003A7AD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825C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640631" w:rsidRDefault="00640631">
      <w:bookmarkStart w:id="0" w:name="_GoBack"/>
      <w:bookmarkEnd w:id="0"/>
    </w:p>
    <w:sectPr w:rsidR="0064063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8C" w:rsidRDefault="00DA1C8C" w:rsidP="003A7AD3">
      <w:pPr>
        <w:spacing w:after="0" w:line="240" w:lineRule="auto"/>
      </w:pPr>
      <w:r>
        <w:separator/>
      </w:r>
    </w:p>
  </w:endnote>
  <w:endnote w:type="continuationSeparator" w:id="0">
    <w:p w:rsidR="00DA1C8C" w:rsidRDefault="00DA1C8C" w:rsidP="003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5811979"/>
      <w:docPartObj>
        <w:docPartGallery w:val="Page Numbers (Bottom of Page)"/>
        <w:docPartUnique/>
      </w:docPartObj>
    </w:sdtPr>
    <w:sdtContent>
      <w:p w:rsidR="003A7AD3" w:rsidRDefault="003A7A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7AD3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3A7AD3" w:rsidRDefault="003A7A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8C" w:rsidRDefault="00DA1C8C" w:rsidP="003A7AD3">
      <w:pPr>
        <w:spacing w:after="0" w:line="240" w:lineRule="auto"/>
      </w:pPr>
      <w:r>
        <w:separator/>
      </w:r>
    </w:p>
  </w:footnote>
  <w:footnote w:type="continuationSeparator" w:id="0">
    <w:p w:rsidR="00DA1C8C" w:rsidRDefault="00DA1C8C" w:rsidP="003A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D3"/>
    <w:rsid w:val="003A7AD3"/>
    <w:rsid w:val="00640631"/>
    <w:rsid w:val="00BB584D"/>
    <w:rsid w:val="00D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D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7AD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A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7AD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D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A7AD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A7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A7AD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Company>Ahmed-Under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2021-03-15T21:18:00Z</dcterms:created>
  <dcterms:modified xsi:type="dcterms:W3CDTF">2021-03-15T21:19:00Z</dcterms:modified>
</cp:coreProperties>
</file>